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1D5B60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907248">
              <w:rPr>
                <w:sz w:val="64"/>
              </w:rPr>
              <w:t>TR</w:t>
            </w:r>
            <w:bookmarkEnd w:id="1"/>
            <w:r w:rsidRPr="00907248">
              <w:rPr>
                <w:sz w:val="64"/>
              </w:rPr>
              <w:t xml:space="preserve"> </w:t>
            </w:r>
            <w:bookmarkStart w:id="2" w:name="specNumber"/>
            <w:r w:rsidR="0061683E" w:rsidRPr="00907248">
              <w:rPr>
                <w:sz w:val="64"/>
              </w:rPr>
              <w:t>28</w:t>
            </w:r>
            <w:r w:rsidRPr="00907248">
              <w:rPr>
                <w:sz w:val="64"/>
              </w:rPr>
              <w:t>.</w:t>
            </w:r>
            <w:bookmarkEnd w:id="2"/>
            <w:r w:rsidR="0061683E" w:rsidRPr="00907248">
              <w:rPr>
                <w:sz w:val="64"/>
              </w:rPr>
              <w:t>836</w:t>
            </w:r>
            <w:r w:rsidRPr="00907248">
              <w:rPr>
                <w:sz w:val="64"/>
              </w:rPr>
              <w:t xml:space="preserve"> </w:t>
            </w:r>
            <w:r w:rsidRPr="00907248">
              <w:t>V</w:t>
            </w:r>
            <w:bookmarkStart w:id="3" w:name="specVersion"/>
            <w:r w:rsidR="0061683E" w:rsidRPr="00907248">
              <w:t>0</w:t>
            </w:r>
            <w:r w:rsidRPr="00907248">
              <w:t>.</w:t>
            </w:r>
            <w:r w:rsidR="00E13C0E">
              <w:t>4</w:t>
            </w:r>
            <w:r w:rsidRPr="00907248">
              <w:t>.</w:t>
            </w:r>
            <w:bookmarkEnd w:id="3"/>
            <w:r w:rsidR="0061683E" w:rsidRPr="00907248">
              <w:t>0</w:t>
            </w:r>
            <w:r w:rsidRPr="00907248">
              <w:t xml:space="preserve"> </w:t>
            </w:r>
            <w:r w:rsidRPr="00907248">
              <w:rPr>
                <w:sz w:val="32"/>
              </w:rPr>
              <w:t>(</w:t>
            </w:r>
            <w:bookmarkStart w:id="4" w:name="issueDate"/>
            <w:r w:rsidR="0061683E" w:rsidRPr="00907248">
              <w:rPr>
                <w:sz w:val="32"/>
              </w:rPr>
              <w:t>202</w:t>
            </w:r>
            <w:r w:rsidR="00E13C0E">
              <w:rPr>
                <w:sz w:val="32"/>
              </w:rPr>
              <w:t>3</w:t>
            </w:r>
            <w:r w:rsidRPr="00907248">
              <w:rPr>
                <w:sz w:val="32"/>
              </w:rPr>
              <w:t>-</w:t>
            </w:r>
            <w:bookmarkEnd w:id="4"/>
            <w:r w:rsidR="00E13C0E">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6B2B7F9" w:rsidR="004F0988" w:rsidRDefault="004F0988" w:rsidP="00133525">
            <w:pPr>
              <w:pStyle w:val="ZB"/>
              <w:framePr w:w="0" w:hRule="auto" w:wrap="auto" w:vAnchor="margin" w:hAnchor="text" w:yAlign="inline"/>
            </w:pPr>
            <w:r w:rsidRPr="004D3578">
              <w:t>Technic</w:t>
            </w:r>
            <w:r w:rsidRPr="00016ED0">
              <w:t xml:space="preserve">al </w:t>
            </w:r>
            <w:bookmarkStart w:id="5" w:name="spectype2"/>
            <w:r w:rsidR="00D57972" w:rsidRPr="00016ED0">
              <w:t>Report</w:t>
            </w:r>
            <w:bookmarkEnd w:id="5"/>
          </w:p>
          <w:p w14:paraId="462B8E42" w14:textId="22D17A53"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DCF3C36" w:rsidR="004F0988" w:rsidRPr="00B70D6D" w:rsidRDefault="004F0988" w:rsidP="00133525">
            <w:pPr>
              <w:pStyle w:val="ZT"/>
              <w:framePr w:wrap="auto" w:hAnchor="text" w:yAlign="inline"/>
            </w:pPr>
            <w:r w:rsidRPr="004D3578">
              <w:t xml:space="preserve">Technical Specification Group </w:t>
            </w:r>
            <w:bookmarkStart w:id="6" w:name="specTitle"/>
            <w:r w:rsidR="00016ED0">
              <w:t>Services and System Aspects</w:t>
            </w:r>
            <w:r w:rsidRPr="00B70D6D">
              <w:t>;</w:t>
            </w:r>
          </w:p>
          <w:p w14:paraId="73E9D314" w14:textId="226FFE4A" w:rsidR="00062023" w:rsidRPr="00B70D6D" w:rsidRDefault="0010676D" w:rsidP="00133525">
            <w:pPr>
              <w:pStyle w:val="ZT"/>
              <w:framePr w:wrap="auto" w:hAnchor="text" w:yAlign="inline"/>
            </w:pPr>
            <w:r w:rsidRPr="0010676D">
              <w:t>Study on intent-driven management for network slicing</w:t>
            </w:r>
            <w:r w:rsidR="00062023" w:rsidRPr="00B70D6D">
              <w:t>;</w:t>
            </w:r>
          </w:p>
          <w:bookmarkEnd w:id="6"/>
          <w:p w14:paraId="04CAC1E0" w14:textId="58DFFFE7" w:rsidR="004F0988" w:rsidRPr="00B70D6D" w:rsidRDefault="004F0988" w:rsidP="00133525">
            <w:pPr>
              <w:pStyle w:val="ZT"/>
              <w:framePr w:wrap="auto" w:hAnchor="text" w:yAlign="inline"/>
            </w:pPr>
            <w:r w:rsidRPr="004D3578">
              <w:t>(</w:t>
            </w:r>
            <w:r w:rsidRPr="00B70D6D">
              <w:t xml:space="preserve">Release </w:t>
            </w:r>
            <w:bookmarkStart w:id="7" w:name="specRelease"/>
            <w:r w:rsidRPr="00B70D6D">
              <w:t>1</w:t>
            </w:r>
            <w:r w:rsidR="00D82E6F" w:rsidRPr="00B70D6D">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5pt;height:64.5pt;visibility:visible;mso-wrap-style:square">
                  <v:imagedata r:id="rId13"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9.5pt;height:1in">
                  <v:imagedata r:id="rId14"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39B9AD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0F4F696" w:rsidR="00E16509" w:rsidRPr="00133525" w:rsidRDefault="00E16509" w:rsidP="00133525">
            <w:pPr>
              <w:pStyle w:val="FP"/>
              <w:jc w:val="center"/>
              <w:rPr>
                <w:noProof/>
                <w:sz w:val="18"/>
              </w:rPr>
            </w:pPr>
            <w:r w:rsidRPr="00133525">
              <w:rPr>
                <w:noProof/>
                <w:sz w:val="18"/>
              </w:rPr>
              <w:t xml:space="preserve">© </w:t>
            </w:r>
            <w:bookmarkStart w:id="12" w:name="copyrightDate"/>
            <w:r w:rsidRPr="0086160B">
              <w:rPr>
                <w:noProof/>
                <w:sz w:val="18"/>
              </w:rPr>
              <w:t>2</w:t>
            </w:r>
            <w:r w:rsidR="008E2D68" w:rsidRPr="0086160B">
              <w:rPr>
                <w:noProof/>
                <w:sz w:val="18"/>
              </w:rPr>
              <w:t>02</w:t>
            </w:r>
            <w:bookmarkEnd w:id="12"/>
            <w:r w:rsidR="0086160B" w:rsidRPr="0086160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72DC0C4" w14:textId="0FB40C38" w:rsidR="0033302D" w:rsidRDefault="004D3578">
      <w:pPr>
        <w:pStyle w:val="TOC1"/>
        <w:rPr>
          <w:rFonts w:ascii="Calibri" w:hAnsi="Calibri"/>
          <w:szCs w:val="22"/>
          <w:lang w:val="en-IE" w:eastAsia="en-IE"/>
        </w:rPr>
      </w:pPr>
      <w:r w:rsidRPr="004D3578">
        <w:fldChar w:fldCharType="begin"/>
      </w:r>
      <w:r w:rsidRPr="004D3578">
        <w:instrText xml:space="preserve"> TOC \o "1-9" </w:instrText>
      </w:r>
      <w:r w:rsidRPr="004D3578">
        <w:fldChar w:fldCharType="separate"/>
      </w:r>
      <w:r w:rsidR="0033302D">
        <w:t>Foreword</w:t>
      </w:r>
      <w:r w:rsidR="0033302D">
        <w:tab/>
      </w:r>
      <w:r w:rsidR="0033302D">
        <w:fldChar w:fldCharType="begin"/>
      </w:r>
      <w:r w:rsidR="0033302D">
        <w:instrText xml:space="preserve"> PAGEREF _Toc129184956 \h </w:instrText>
      </w:r>
      <w:r w:rsidR="0033302D">
        <w:fldChar w:fldCharType="separate"/>
      </w:r>
      <w:r w:rsidR="0033302D">
        <w:t>5</w:t>
      </w:r>
      <w:r w:rsidR="0033302D">
        <w:fldChar w:fldCharType="end"/>
      </w:r>
    </w:p>
    <w:p w14:paraId="1148FB98" w14:textId="2435BC3C" w:rsidR="0033302D" w:rsidRDefault="0033302D">
      <w:pPr>
        <w:pStyle w:val="TOC1"/>
        <w:rPr>
          <w:rFonts w:ascii="Calibri" w:hAnsi="Calibri"/>
          <w:szCs w:val="22"/>
          <w:lang w:val="en-IE" w:eastAsia="en-IE"/>
        </w:rPr>
      </w:pPr>
      <w:r>
        <w:t>Introduction</w:t>
      </w:r>
      <w:r>
        <w:tab/>
      </w:r>
      <w:r>
        <w:fldChar w:fldCharType="begin"/>
      </w:r>
      <w:r>
        <w:instrText xml:space="preserve"> PAGEREF _Toc129184957 \h </w:instrText>
      </w:r>
      <w:r>
        <w:fldChar w:fldCharType="separate"/>
      </w:r>
      <w:r>
        <w:t>6</w:t>
      </w:r>
      <w:r>
        <w:fldChar w:fldCharType="end"/>
      </w:r>
    </w:p>
    <w:p w14:paraId="37E8A846" w14:textId="40BC3D25" w:rsidR="0033302D" w:rsidRDefault="0033302D">
      <w:pPr>
        <w:pStyle w:val="TOC1"/>
        <w:rPr>
          <w:rFonts w:ascii="Calibri" w:hAnsi="Calibri"/>
          <w:szCs w:val="22"/>
          <w:lang w:val="en-IE" w:eastAsia="en-IE"/>
        </w:rPr>
      </w:pPr>
      <w:r>
        <w:t>1</w:t>
      </w:r>
      <w:r>
        <w:rPr>
          <w:rFonts w:ascii="Calibri" w:hAnsi="Calibri"/>
          <w:szCs w:val="22"/>
          <w:lang w:val="en-IE" w:eastAsia="en-IE"/>
        </w:rPr>
        <w:tab/>
      </w:r>
      <w:r>
        <w:t>Scope</w:t>
      </w:r>
      <w:r>
        <w:tab/>
      </w:r>
      <w:r>
        <w:fldChar w:fldCharType="begin"/>
      </w:r>
      <w:r>
        <w:instrText xml:space="preserve"> PAGEREF _Toc129184958 \h </w:instrText>
      </w:r>
      <w:r>
        <w:fldChar w:fldCharType="separate"/>
      </w:r>
      <w:r>
        <w:t>7</w:t>
      </w:r>
      <w:r>
        <w:fldChar w:fldCharType="end"/>
      </w:r>
    </w:p>
    <w:p w14:paraId="738C45CA" w14:textId="2934B5D9" w:rsidR="0033302D" w:rsidRDefault="0033302D">
      <w:pPr>
        <w:pStyle w:val="TOC1"/>
        <w:rPr>
          <w:rFonts w:ascii="Calibri" w:hAnsi="Calibri"/>
          <w:szCs w:val="22"/>
          <w:lang w:val="en-IE" w:eastAsia="en-IE"/>
        </w:rPr>
      </w:pPr>
      <w:r>
        <w:t>2</w:t>
      </w:r>
      <w:r>
        <w:rPr>
          <w:rFonts w:ascii="Calibri" w:hAnsi="Calibri"/>
          <w:szCs w:val="22"/>
          <w:lang w:val="en-IE" w:eastAsia="en-IE"/>
        </w:rPr>
        <w:tab/>
      </w:r>
      <w:r>
        <w:t>References</w:t>
      </w:r>
      <w:r>
        <w:tab/>
      </w:r>
      <w:r>
        <w:fldChar w:fldCharType="begin"/>
      </w:r>
      <w:r>
        <w:instrText xml:space="preserve"> PAGEREF _Toc129184959 \h </w:instrText>
      </w:r>
      <w:r>
        <w:fldChar w:fldCharType="separate"/>
      </w:r>
      <w:r>
        <w:t>7</w:t>
      </w:r>
      <w:r>
        <w:fldChar w:fldCharType="end"/>
      </w:r>
    </w:p>
    <w:p w14:paraId="675E57B5" w14:textId="03755FF4" w:rsidR="0033302D" w:rsidRDefault="0033302D">
      <w:pPr>
        <w:pStyle w:val="TOC1"/>
        <w:rPr>
          <w:rFonts w:ascii="Calibri" w:hAnsi="Calibri"/>
          <w:szCs w:val="22"/>
          <w:lang w:val="en-IE" w:eastAsia="en-IE"/>
        </w:rPr>
      </w:pPr>
      <w:r>
        <w:t>3</w:t>
      </w:r>
      <w:r>
        <w:rPr>
          <w:rFonts w:ascii="Calibri" w:hAnsi="Calibri"/>
          <w:szCs w:val="22"/>
          <w:lang w:val="en-IE" w:eastAsia="en-IE"/>
        </w:rPr>
        <w:tab/>
      </w:r>
      <w:r>
        <w:t>Definitions of terms, symbols and abbreviations</w:t>
      </w:r>
      <w:r>
        <w:tab/>
      </w:r>
      <w:r>
        <w:fldChar w:fldCharType="begin"/>
      </w:r>
      <w:r>
        <w:instrText xml:space="preserve"> PAGEREF _Toc129184960 \h </w:instrText>
      </w:r>
      <w:r>
        <w:fldChar w:fldCharType="separate"/>
      </w:r>
      <w:r>
        <w:t>7</w:t>
      </w:r>
      <w:r>
        <w:fldChar w:fldCharType="end"/>
      </w:r>
    </w:p>
    <w:p w14:paraId="2957A860" w14:textId="3CA0918B" w:rsidR="0033302D" w:rsidRDefault="0033302D">
      <w:pPr>
        <w:pStyle w:val="TOC2"/>
        <w:rPr>
          <w:rFonts w:ascii="Calibri" w:hAnsi="Calibri"/>
          <w:sz w:val="22"/>
          <w:szCs w:val="22"/>
          <w:lang w:val="en-IE" w:eastAsia="en-IE"/>
        </w:rPr>
      </w:pPr>
      <w:r>
        <w:t>3.1</w:t>
      </w:r>
      <w:r>
        <w:rPr>
          <w:rFonts w:ascii="Calibri" w:hAnsi="Calibri"/>
          <w:sz w:val="22"/>
          <w:szCs w:val="22"/>
          <w:lang w:val="en-IE" w:eastAsia="en-IE"/>
        </w:rPr>
        <w:tab/>
      </w:r>
      <w:r>
        <w:t>Terms</w:t>
      </w:r>
      <w:r>
        <w:tab/>
      </w:r>
      <w:r>
        <w:fldChar w:fldCharType="begin"/>
      </w:r>
      <w:r>
        <w:instrText xml:space="preserve"> PAGEREF _Toc129184961 \h </w:instrText>
      </w:r>
      <w:r>
        <w:fldChar w:fldCharType="separate"/>
      </w:r>
      <w:r>
        <w:t>7</w:t>
      </w:r>
      <w:r>
        <w:fldChar w:fldCharType="end"/>
      </w:r>
    </w:p>
    <w:p w14:paraId="22E33AC0" w14:textId="1BC3850C" w:rsidR="0033302D" w:rsidRDefault="0033302D">
      <w:pPr>
        <w:pStyle w:val="TOC2"/>
        <w:rPr>
          <w:rFonts w:ascii="Calibri" w:hAnsi="Calibri"/>
          <w:sz w:val="22"/>
          <w:szCs w:val="22"/>
          <w:lang w:val="en-IE" w:eastAsia="en-IE"/>
        </w:rPr>
      </w:pPr>
      <w:r>
        <w:t>3.2</w:t>
      </w:r>
      <w:r>
        <w:rPr>
          <w:rFonts w:ascii="Calibri" w:hAnsi="Calibri"/>
          <w:sz w:val="22"/>
          <w:szCs w:val="22"/>
          <w:lang w:val="en-IE" w:eastAsia="en-IE"/>
        </w:rPr>
        <w:tab/>
      </w:r>
      <w:r>
        <w:t>Symbols</w:t>
      </w:r>
      <w:r>
        <w:tab/>
      </w:r>
      <w:r>
        <w:fldChar w:fldCharType="begin"/>
      </w:r>
      <w:r>
        <w:instrText xml:space="preserve"> PAGEREF _Toc129184962 \h </w:instrText>
      </w:r>
      <w:r>
        <w:fldChar w:fldCharType="separate"/>
      </w:r>
      <w:r>
        <w:t>7</w:t>
      </w:r>
      <w:r>
        <w:fldChar w:fldCharType="end"/>
      </w:r>
    </w:p>
    <w:p w14:paraId="0251A35B" w14:textId="3C53EF06" w:rsidR="0033302D" w:rsidRDefault="0033302D">
      <w:pPr>
        <w:pStyle w:val="TOC2"/>
        <w:rPr>
          <w:rFonts w:ascii="Calibri" w:hAnsi="Calibri"/>
          <w:sz w:val="22"/>
          <w:szCs w:val="22"/>
          <w:lang w:val="en-IE" w:eastAsia="en-IE"/>
        </w:rPr>
      </w:pPr>
      <w:r>
        <w:t>3.3</w:t>
      </w:r>
      <w:r>
        <w:rPr>
          <w:rFonts w:ascii="Calibri" w:hAnsi="Calibri"/>
          <w:sz w:val="22"/>
          <w:szCs w:val="22"/>
          <w:lang w:val="en-IE" w:eastAsia="en-IE"/>
        </w:rPr>
        <w:tab/>
      </w:r>
      <w:r>
        <w:t>Abbreviations</w:t>
      </w:r>
      <w:r>
        <w:tab/>
      </w:r>
      <w:r>
        <w:fldChar w:fldCharType="begin"/>
      </w:r>
      <w:r>
        <w:instrText xml:space="preserve"> PAGEREF _Toc129184963 \h </w:instrText>
      </w:r>
      <w:r>
        <w:fldChar w:fldCharType="separate"/>
      </w:r>
      <w:r>
        <w:t>8</w:t>
      </w:r>
      <w:r>
        <w:fldChar w:fldCharType="end"/>
      </w:r>
    </w:p>
    <w:p w14:paraId="10F4981A" w14:textId="45438C70" w:rsidR="0033302D" w:rsidRDefault="0033302D">
      <w:pPr>
        <w:pStyle w:val="TOC1"/>
        <w:rPr>
          <w:rFonts w:ascii="Calibri" w:hAnsi="Calibri"/>
          <w:szCs w:val="22"/>
          <w:lang w:val="en-IE" w:eastAsia="en-IE"/>
        </w:rPr>
      </w:pPr>
      <w:r>
        <w:t>4</w:t>
      </w:r>
      <w:r>
        <w:rPr>
          <w:rFonts w:ascii="Calibri" w:hAnsi="Calibri"/>
          <w:szCs w:val="22"/>
          <w:lang w:val="en-IE" w:eastAsia="en-IE"/>
        </w:rPr>
        <w:tab/>
      </w:r>
      <w:r>
        <w:t>Concepts and Overview</w:t>
      </w:r>
      <w:r>
        <w:tab/>
      </w:r>
      <w:r>
        <w:fldChar w:fldCharType="begin"/>
      </w:r>
      <w:r>
        <w:instrText xml:space="preserve"> PAGEREF _Toc129184964 \h </w:instrText>
      </w:r>
      <w:r>
        <w:fldChar w:fldCharType="separate"/>
      </w:r>
      <w:r>
        <w:t>8</w:t>
      </w:r>
      <w:r>
        <w:fldChar w:fldCharType="end"/>
      </w:r>
    </w:p>
    <w:p w14:paraId="127BE036" w14:textId="1F7017FD" w:rsidR="0033302D" w:rsidRDefault="0033302D">
      <w:pPr>
        <w:pStyle w:val="TOC3"/>
        <w:rPr>
          <w:rFonts w:ascii="Calibri" w:hAnsi="Calibri"/>
          <w:sz w:val="22"/>
          <w:szCs w:val="22"/>
          <w:lang w:val="en-IE" w:eastAsia="en-IE"/>
        </w:rPr>
      </w:pPr>
      <w:r>
        <w:t xml:space="preserve">4.1 </w:t>
      </w:r>
      <w:r>
        <w:rPr>
          <w:rFonts w:ascii="Calibri" w:hAnsi="Calibri"/>
          <w:sz w:val="22"/>
          <w:szCs w:val="22"/>
          <w:lang w:val="en-IE" w:eastAsia="en-IE"/>
        </w:rPr>
        <w:tab/>
      </w:r>
      <w:r>
        <w:t>General</w:t>
      </w:r>
      <w:r>
        <w:tab/>
      </w:r>
      <w:r>
        <w:fldChar w:fldCharType="begin"/>
      </w:r>
      <w:r>
        <w:instrText xml:space="preserve"> PAGEREF _Toc129184965 \h </w:instrText>
      </w:r>
      <w:r>
        <w:fldChar w:fldCharType="separate"/>
      </w:r>
      <w:r>
        <w:t>8</w:t>
      </w:r>
      <w:r>
        <w:fldChar w:fldCharType="end"/>
      </w:r>
    </w:p>
    <w:p w14:paraId="35553C07" w14:textId="45FC6D1A" w:rsidR="0033302D" w:rsidRDefault="0033302D">
      <w:pPr>
        <w:pStyle w:val="TOC3"/>
        <w:rPr>
          <w:rFonts w:ascii="Calibri" w:hAnsi="Calibri"/>
          <w:sz w:val="22"/>
          <w:szCs w:val="22"/>
          <w:lang w:val="en-IE" w:eastAsia="en-IE"/>
        </w:rPr>
      </w:pPr>
      <w:r>
        <w:t xml:space="preserve">4.2 </w:t>
      </w:r>
      <w:r>
        <w:rPr>
          <w:rFonts w:ascii="Calibri" w:hAnsi="Calibri"/>
          <w:sz w:val="22"/>
          <w:szCs w:val="22"/>
          <w:lang w:val="en-IE" w:eastAsia="en-IE"/>
        </w:rPr>
        <w:tab/>
      </w:r>
      <w:r>
        <w:t>Classification of use cases in TS 28.531</w:t>
      </w:r>
      <w:r>
        <w:tab/>
      </w:r>
      <w:r>
        <w:fldChar w:fldCharType="begin"/>
      </w:r>
      <w:r>
        <w:instrText xml:space="preserve"> PAGEREF _Toc129184966 \h </w:instrText>
      </w:r>
      <w:r>
        <w:fldChar w:fldCharType="separate"/>
      </w:r>
      <w:r>
        <w:t>8</w:t>
      </w:r>
      <w:r>
        <w:fldChar w:fldCharType="end"/>
      </w:r>
    </w:p>
    <w:p w14:paraId="21ECAC2A" w14:textId="5DF03FB9" w:rsidR="0033302D" w:rsidRDefault="0033302D">
      <w:pPr>
        <w:pStyle w:val="TOC3"/>
        <w:rPr>
          <w:rFonts w:ascii="Calibri" w:hAnsi="Calibri"/>
          <w:sz w:val="22"/>
          <w:szCs w:val="22"/>
          <w:lang w:val="en-IE" w:eastAsia="en-IE"/>
        </w:rPr>
      </w:pPr>
      <w:r>
        <w:t xml:space="preserve">4.3 </w:t>
      </w:r>
      <w:r>
        <w:rPr>
          <w:rFonts w:ascii="Calibri" w:hAnsi="Calibri"/>
          <w:sz w:val="22"/>
          <w:szCs w:val="22"/>
          <w:lang w:val="en-IE" w:eastAsia="en-IE"/>
        </w:rPr>
        <w:tab/>
      </w:r>
      <w:r>
        <w:t>Background information of Intent-driven management and intent driven management MnS</w:t>
      </w:r>
      <w:r>
        <w:tab/>
      </w:r>
      <w:r>
        <w:fldChar w:fldCharType="begin"/>
      </w:r>
      <w:r>
        <w:instrText xml:space="preserve"> PAGEREF _Toc129184967 \h </w:instrText>
      </w:r>
      <w:r>
        <w:fldChar w:fldCharType="separate"/>
      </w:r>
      <w:r>
        <w:t>9</w:t>
      </w:r>
      <w:r>
        <w:fldChar w:fldCharType="end"/>
      </w:r>
    </w:p>
    <w:p w14:paraId="0F959603" w14:textId="0E29195D" w:rsidR="0033302D" w:rsidRDefault="0033302D">
      <w:pPr>
        <w:pStyle w:val="TOC1"/>
        <w:rPr>
          <w:rFonts w:ascii="Calibri" w:hAnsi="Calibri"/>
          <w:szCs w:val="22"/>
          <w:lang w:val="en-IE" w:eastAsia="en-IE"/>
        </w:rPr>
      </w:pPr>
      <w:r>
        <w:t>5</w:t>
      </w:r>
      <w:r>
        <w:rPr>
          <w:rFonts w:ascii="Calibri" w:hAnsi="Calibri"/>
          <w:szCs w:val="22"/>
          <w:lang w:val="en-IE" w:eastAsia="en-IE"/>
        </w:rPr>
        <w:tab/>
      </w:r>
      <w:r>
        <w:t>Use cases and potential requirements</w:t>
      </w:r>
      <w:r>
        <w:tab/>
      </w:r>
      <w:r>
        <w:fldChar w:fldCharType="begin"/>
      </w:r>
      <w:r>
        <w:instrText xml:space="preserve"> PAGEREF _Toc129184968 \h </w:instrText>
      </w:r>
      <w:r>
        <w:fldChar w:fldCharType="separate"/>
      </w:r>
      <w:r>
        <w:t>10</w:t>
      </w:r>
      <w:r>
        <w:fldChar w:fldCharType="end"/>
      </w:r>
    </w:p>
    <w:p w14:paraId="78A8A0E4" w14:textId="22E478AA" w:rsidR="0033302D" w:rsidRDefault="0033302D">
      <w:pPr>
        <w:pStyle w:val="TOC2"/>
        <w:rPr>
          <w:rFonts w:ascii="Calibri" w:hAnsi="Calibri"/>
          <w:sz w:val="22"/>
          <w:szCs w:val="22"/>
          <w:lang w:val="en-IE" w:eastAsia="en-IE"/>
        </w:rPr>
      </w:pPr>
      <w:r>
        <w:rPr>
          <w:lang w:eastAsia="zh-CN"/>
        </w:rPr>
        <w:t>5.1</w:t>
      </w:r>
      <w:r>
        <w:rPr>
          <w:rFonts w:ascii="Calibri" w:hAnsi="Calibri"/>
          <w:sz w:val="22"/>
          <w:szCs w:val="22"/>
          <w:lang w:val="en-IE" w:eastAsia="en-IE"/>
        </w:rPr>
        <w:tab/>
      </w:r>
      <w:r>
        <w:rPr>
          <w:lang w:eastAsia="zh-CN"/>
        </w:rPr>
        <w:t>Intent driven management for Network slice life cycle management</w:t>
      </w:r>
      <w:r>
        <w:tab/>
      </w:r>
      <w:r>
        <w:fldChar w:fldCharType="begin"/>
      </w:r>
      <w:r>
        <w:instrText xml:space="preserve"> PAGEREF _Toc129184969 \h </w:instrText>
      </w:r>
      <w:r>
        <w:fldChar w:fldCharType="separate"/>
      </w:r>
      <w:r>
        <w:t>10</w:t>
      </w:r>
      <w:r>
        <w:fldChar w:fldCharType="end"/>
      </w:r>
    </w:p>
    <w:p w14:paraId="783146AE" w14:textId="6B1B892C" w:rsidR="0033302D" w:rsidRDefault="0033302D">
      <w:pPr>
        <w:pStyle w:val="TOC3"/>
        <w:rPr>
          <w:rFonts w:ascii="Calibri" w:hAnsi="Calibri"/>
          <w:sz w:val="22"/>
          <w:szCs w:val="22"/>
          <w:lang w:val="en-IE" w:eastAsia="en-IE"/>
        </w:rPr>
      </w:pPr>
      <w:r>
        <w:rPr>
          <w:lang w:eastAsia="zh-CN"/>
        </w:rPr>
        <w:t xml:space="preserve">5.1.1 </w:t>
      </w:r>
      <w:r>
        <w:rPr>
          <w:rFonts w:ascii="Calibri" w:hAnsi="Calibri"/>
          <w:sz w:val="22"/>
          <w:szCs w:val="22"/>
          <w:lang w:val="en-IE" w:eastAsia="en-IE"/>
        </w:rPr>
        <w:tab/>
      </w:r>
      <w:r>
        <w:rPr>
          <w:lang w:eastAsia="zh-CN"/>
        </w:rPr>
        <w:t>Use case of Intent driven management to deliver a network slice instance</w:t>
      </w:r>
      <w:r>
        <w:tab/>
      </w:r>
      <w:r>
        <w:fldChar w:fldCharType="begin"/>
      </w:r>
      <w:r>
        <w:instrText xml:space="preserve"> PAGEREF _Toc129184970 \h </w:instrText>
      </w:r>
      <w:r>
        <w:fldChar w:fldCharType="separate"/>
      </w:r>
      <w:r>
        <w:t>10</w:t>
      </w:r>
      <w:r>
        <w:fldChar w:fldCharType="end"/>
      </w:r>
    </w:p>
    <w:p w14:paraId="15718B28" w14:textId="53ED9AC3" w:rsidR="0033302D" w:rsidRDefault="0033302D">
      <w:pPr>
        <w:pStyle w:val="TOC4"/>
        <w:rPr>
          <w:rFonts w:ascii="Calibri" w:hAnsi="Calibri"/>
          <w:sz w:val="22"/>
          <w:szCs w:val="22"/>
          <w:lang w:val="en-IE" w:eastAsia="en-IE"/>
        </w:rPr>
      </w:pPr>
      <w:r>
        <w:t>5.1.1.1</w:t>
      </w:r>
      <w:r>
        <w:rPr>
          <w:rFonts w:ascii="Calibri" w:hAnsi="Calibri"/>
          <w:sz w:val="22"/>
          <w:szCs w:val="22"/>
          <w:lang w:val="en-IE" w:eastAsia="en-IE"/>
        </w:rPr>
        <w:tab/>
      </w:r>
      <w:r>
        <w:t>Introduction</w:t>
      </w:r>
      <w:r>
        <w:tab/>
      </w:r>
      <w:r>
        <w:fldChar w:fldCharType="begin"/>
      </w:r>
      <w:r>
        <w:instrText xml:space="preserve"> PAGEREF _Toc129184971 \h </w:instrText>
      </w:r>
      <w:r>
        <w:fldChar w:fldCharType="separate"/>
      </w:r>
      <w:r>
        <w:t>10</w:t>
      </w:r>
      <w:r>
        <w:fldChar w:fldCharType="end"/>
      </w:r>
    </w:p>
    <w:p w14:paraId="3FF44071" w14:textId="350B6E41" w:rsidR="0033302D" w:rsidRDefault="0033302D">
      <w:pPr>
        <w:pStyle w:val="TOC4"/>
        <w:rPr>
          <w:rFonts w:ascii="Calibri" w:hAnsi="Calibri"/>
          <w:sz w:val="22"/>
          <w:szCs w:val="22"/>
          <w:lang w:val="en-IE" w:eastAsia="en-IE"/>
        </w:rPr>
      </w:pPr>
      <w:r>
        <w:t xml:space="preserve">5.1.1.2 </w:t>
      </w:r>
      <w:r>
        <w:rPr>
          <w:rFonts w:ascii="Calibri" w:hAnsi="Calibri"/>
          <w:sz w:val="22"/>
          <w:szCs w:val="22"/>
          <w:lang w:val="en-IE" w:eastAsia="en-IE"/>
        </w:rPr>
        <w:tab/>
      </w:r>
      <w:r>
        <w:t>Pre-condition</w:t>
      </w:r>
      <w:r>
        <w:tab/>
      </w:r>
      <w:r>
        <w:fldChar w:fldCharType="begin"/>
      </w:r>
      <w:r>
        <w:instrText xml:space="preserve"> PAGEREF _Toc129184972 \h </w:instrText>
      </w:r>
      <w:r>
        <w:fldChar w:fldCharType="separate"/>
      </w:r>
      <w:r>
        <w:t>10</w:t>
      </w:r>
      <w:r>
        <w:fldChar w:fldCharType="end"/>
      </w:r>
    </w:p>
    <w:p w14:paraId="185910C3" w14:textId="7254EF89" w:rsidR="0033302D" w:rsidRDefault="0033302D">
      <w:pPr>
        <w:pStyle w:val="TOC4"/>
        <w:rPr>
          <w:rFonts w:ascii="Calibri" w:hAnsi="Calibri"/>
          <w:sz w:val="22"/>
          <w:szCs w:val="22"/>
          <w:lang w:val="en-IE" w:eastAsia="en-IE"/>
        </w:rPr>
      </w:pPr>
      <w:r>
        <w:t>5.1.1.3</w:t>
      </w:r>
      <w:r>
        <w:rPr>
          <w:rFonts w:ascii="Calibri" w:hAnsi="Calibri"/>
          <w:sz w:val="22"/>
          <w:szCs w:val="22"/>
          <w:lang w:val="en-IE" w:eastAsia="en-IE"/>
        </w:rPr>
        <w:tab/>
      </w:r>
      <w:r>
        <w:t>Description</w:t>
      </w:r>
      <w:r>
        <w:tab/>
      </w:r>
      <w:r>
        <w:fldChar w:fldCharType="begin"/>
      </w:r>
      <w:r>
        <w:instrText xml:space="preserve"> PAGEREF _Toc129184973 \h </w:instrText>
      </w:r>
      <w:r>
        <w:fldChar w:fldCharType="separate"/>
      </w:r>
      <w:r>
        <w:t>10</w:t>
      </w:r>
      <w:r>
        <w:fldChar w:fldCharType="end"/>
      </w:r>
    </w:p>
    <w:p w14:paraId="2BE4B6EC" w14:textId="6535F50F" w:rsidR="0033302D" w:rsidRDefault="0033302D">
      <w:pPr>
        <w:pStyle w:val="TOC4"/>
        <w:rPr>
          <w:rFonts w:ascii="Calibri" w:hAnsi="Calibri"/>
          <w:sz w:val="22"/>
          <w:szCs w:val="22"/>
          <w:lang w:val="en-IE" w:eastAsia="en-IE"/>
        </w:rPr>
      </w:pPr>
      <w:r>
        <w:t>5.1.1.4</w:t>
      </w:r>
      <w:r>
        <w:rPr>
          <w:rFonts w:ascii="Calibri" w:hAnsi="Calibri"/>
          <w:sz w:val="22"/>
          <w:szCs w:val="22"/>
          <w:lang w:val="en-IE" w:eastAsia="en-IE"/>
        </w:rPr>
        <w:tab/>
      </w:r>
      <w:r>
        <w:t>Post-condition</w:t>
      </w:r>
      <w:r>
        <w:tab/>
      </w:r>
      <w:r>
        <w:fldChar w:fldCharType="begin"/>
      </w:r>
      <w:r>
        <w:instrText xml:space="preserve"> PAGEREF _Toc129184974 \h </w:instrText>
      </w:r>
      <w:r>
        <w:fldChar w:fldCharType="separate"/>
      </w:r>
      <w:r>
        <w:t>10</w:t>
      </w:r>
      <w:r>
        <w:fldChar w:fldCharType="end"/>
      </w:r>
    </w:p>
    <w:p w14:paraId="004A4A6A" w14:textId="45991B06" w:rsidR="0033302D" w:rsidRDefault="0033302D">
      <w:pPr>
        <w:pStyle w:val="TOC4"/>
        <w:rPr>
          <w:rFonts w:ascii="Calibri" w:hAnsi="Calibri"/>
          <w:sz w:val="22"/>
          <w:szCs w:val="22"/>
          <w:lang w:val="en-IE" w:eastAsia="en-IE"/>
        </w:rPr>
      </w:pPr>
      <w:r>
        <w:t>5.1.1.5</w:t>
      </w:r>
      <w:r>
        <w:rPr>
          <w:rFonts w:ascii="Calibri" w:hAnsi="Calibri"/>
          <w:sz w:val="22"/>
          <w:szCs w:val="22"/>
          <w:lang w:val="en-IE" w:eastAsia="en-IE"/>
        </w:rPr>
        <w:tab/>
      </w:r>
      <w:r>
        <w:t>Requirements</w:t>
      </w:r>
      <w:r>
        <w:tab/>
      </w:r>
      <w:r>
        <w:fldChar w:fldCharType="begin"/>
      </w:r>
      <w:r>
        <w:instrText xml:space="preserve"> PAGEREF _Toc129184975 \h </w:instrText>
      </w:r>
      <w:r>
        <w:fldChar w:fldCharType="separate"/>
      </w:r>
      <w:r>
        <w:t>10</w:t>
      </w:r>
      <w:r>
        <w:fldChar w:fldCharType="end"/>
      </w:r>
    </w:p>
    <w:p w14:paraId="3D156D58" w14:textId="2E1EB3E7" w:rsidR="0033302D" w:rsidRDefault="0033302D">
      <w:pPr>
        <w:pStyle w:val="TOC3"/>
        <w:rPr>
          <w:rFonts w:ascii="Calibri" w:hAnsi="Calibri"/>
          <w:sz w:val="22"/>
          <w:szCs w:val="22"/>
          <w:lang w:val="en-IE" w:eastAsia="en-IE"/>
        </w:rPr>
      </w:pPr>
      <w:r>
        <w:rPr>
          <w:lang w:eastAsia="zh-CN"/>
        </w:rPr>
        <w:t xml:space="preserve">5.1.2 </w:t>
      </w:r>
      <w:r>
        <w:rPr>
          <w:rFonts w:ascii="Calibri" w:hAnsi="Calibri"/>
          <w:sz w:val="22"/>
          <w:szCs w:val="22"/>
          <w:lang w:val="en-IE" w:eastAsia="en-IE"/>
        </w:rPr>
        <w:tab/>
      </w:r>
      <w:r>
        <w:rPr>
          <w:lang w:eastAsia="zh-CN"/>
        </w:rPr>
        <w:t>Use case of Intent driven management to deliver a network slice instance subnet</w:t>
      </w:r>
      <w:r>
        <w:tab/>
      </w:r>
      <w:r>
        <w:fldChar w:fldCharType="begin"/>
      </w:r>
      <w:r>
        <w:instrText xml:space="preserve"> PAGEREF _Toc129184976 \h </w:instrText>
      </w:r>
      <w:r>
        <w:fldChar w:fldCharType="separate"/>
      </w:r>
      <w:r>
        <w:t>11</w:t>
      </w:r>
      <w:r>
        <w:fldChar w:fldCharType="end"/>
      </w:r>
    </w:p>
    <w:p w14:paraId="7A10A295" w14:textId="6E4B97D6" w:rsidR="0033302D" w:rsidRDefault="0033302D">
      <w:pPr>
        <w:pStyle w:val="TOC4"/>
        <w:rPr>
          <w:rFonts w:ascii="Calibri" w:hAnsi="Calibri"/>
          <w:sz w:val="22"/>
          <w:szCs w:val="22"/>
          <w:lang w:val="en-IE" w:eastAsia="en-IE"/>
        </w:rPr>
      </w:pPr>
      <w:r>
        <w:t>5.1.2.1</w:t>
      </w:r>
      <w:r>
        <w:rPr>
          <w:rFonts w:ascii="Calibri" w:hAnsi="Calibri"/>
          <w:sz w:val="22"/>
          <w:szCs w:val="22"/>
          <w:lang w:val="en-IE" w:eastAsia="en-IE"/>
        </w:rPr>
        <w:tab/>
      </w:r>
      <w:r>
        <w:t>Introduction</w:t>
      </w:r>
      <w:r>
        <w:tab/>
      </w:r>
      <w:r>
        <w:fldChar w:fldCharType="begin"/>
      </w:r>
      <w:r>
        <w:instrText xml:space="preserve"> PAGEREF _Toc129184977 \h </w:instrText>
      </w:r>
      <w:r>
        <w:fldChar w:fldCharType="separate"/>
      </w:r>
      <w:r>
        <w:t>11</w:t>
      </w:r>
      <w:r>
        <w:fldChar w:fldCharType="end"/>
      </w:r>
    </w:p>
    <w:p w14:paraId="6B3A1FA5" w14:textId="4C1499C1" w:rsidR="0033302D" w:rsidRDefault="0033302D">
      <w:pPr>
        <w:pStyle w:val="TOC4"/>
        <w:rPr>
          <w:rFonts w:ascii="Calibri" w:hAnsi="Calibri"/>
          <w:sz w:val="22"/>
          <w:szCs w:val="22"/>
          <w:lang w:val="en-IE" w:eastAsia="en-IE"/>
        </w:rPr>
      </w:pPr>
      <w:r>
        <w:t>5.1.2.2</w:t>
      </w:r>
      <w:r>
        <w:rPr>
          <w:rFonts w:ascii="Calibri" w:hAnsi="Calibri"/>
          <w:sz w:val="22"/>
          <w:szCs w:val="22"/>
          <w:lang w:val="en-IE" w:eastAsia="en-IE"/>
        </w:rPr>
        <w:tab/>
      </w:r>
      <w:r>
        <w:t>Pre-condition</w:t>
      </w:r>
      <w:r>
        <w:tab/>
      </w:r>
      <w:r>
        <w:fldChar w:fldCharType="begin"/>
      </w:r>
      <w:r>
        <w:instrText xml:space="preserve"> PAGEREF _Toc129184978 \h </w:instrText>
      </w:r>
      <w:r>
        <w:fldChar w:fldCharType="separate"/>
      </w:r>
      <w:r>
        <w:t>11</w:t>
      </w:r>
      <w:r>
        <w:fldChar w:fldCharType="end"/>
      </w:r>
    </w:p>
    <w:p w14:paraId="2FDCDDFA" w14:textId="07029A6E" w:rsidR="0033302D" w:rsidRDefault="0033302D">
      <w:pPr>
        <w:pStyle w:val="TOC4"/>
        <w:rPr>
          <w:rFonts w:ascii="Calibri" w:hAnsi="Calibri"/>
          <w:sz w:val="22"/>
          <w:szCs w:val="22"/>
          <w:lang w:val="en-IE" w:eastAsia="en-IE"/>
        </w:rPr>
      </w:pPr>
      <w:r>
        <w:t>5.1.2.3</w:t>
      </w:r>
      <w:r>
        <w:rPr>
          <w:rFonts w:ascii="Calibri" w:hAnsi="Calibri"/>
          <w:sz w:val="22"/>
          <w:szCs w:val="22"/>
          <w:lang w:val="en-IE" w:eastAsia="en-IE"/>
        </w:rPr>
        <w:tab/>
      </w:r>
      <w:r>
        <w:t>Description</w:t>
      </w:r>
      <w:r>
        <w:tab/>
      </w:r>
      <w:r>
        <w:fldChar w:fldCharType="begin"/>
      </w:r>
      <w:r>
        <w:instrText xml:space="preserve"> PAGEREF _Toc129184979 \h </w:instrText>
      </w:r>
      <w:r>
        <w:fldChar w:fldCharType="separate"/>
      </w:r>
      <w:r>
        <w:t>11</w:t>
      </w:r>
      <w:r>
        <w:fldChar w:fldCharType="end"/>
      </w:r>
    </w:p>
    <w:p w14:paraId="473C7BFD" w14:textId="7383189A" w:rsidR="0033302D" w:rsidRDefault="0033302D">
      <w:pPr>
        <w:pStyle w:val="TOC4"/>
        <w:rPr>
          <w:rFonts w:ascii="Calibri" w:hAnsi="Calibri"/>
          <w:sz w:val="22"/>
          <w:szCs w:val="22"/>
          <w:lang w:val="en-IE" w:eastAsia="en-IE"/>
        </w:rPr>
      </w:pPr>
      <w:r>
        <w:t>5.1.2.4</w:t>
      </w:r>
      <w:r>
        <w:rPr>
          <w:rFonts w:ascii="Calibri" w:hAnsi="Calibri"/>
          <w:sz w:val="22"/>
          <w:szCs w:val="22"/>
          <w:lang w:val="en-IE" w:eastAsia="en-IE"/>
        </w:rPr>
        <w:tab/>
      </w:r>
      <w:r>
        <w:t>Post-condition</w:t>
      </w:r>
      <w:r>
        <w:tab/>
      </w:r>
      <w:r>
        <w:fldChar w:fldCharType="begin"/>
      </w:r>
      <w:r>
        <w:instrText xml:space="preserve"> PAGEREF _Toc129184980 \h </w:instrText>
      </w:r>
      <w:r>
        <w:fldChar w:fldCharType="separate"/>
      </w:r>
      <w:r>
        <w:t>11</w:t>
      </w:r>
      <w:r>
        <w:fldChar w:fldCharType="end"/>
      </w:r>
    </w:p>
    <w:p w14:paraId="766D6D47" w14:textId="4BFE7582" w:rsidR="0033302D" w:rsidRDefault="0033302D">
      <w:pPr>
        <w:pStyle w:val="TOC4"/>
        <w:rPr>
          <w:rFonts w:ascii="Calibri" w:hAnsi="Calibri"/>
          <w:sz w:val="22"/>
          <w:szCs w:val="22"/>
          <w:lang w:val="en-IE" w:eastAsia="en-IE"/>
        </w:rPr>
      </w:pPr>
      <w:r>
        <w:t>5.1.2.5</w:t>
      </w:r>
      <w:r>
        <w:rPr>
          <w:rFonts w:ascii="Calibri" w:hAnsi="Calibri"/>
          <w:sz w:val="22"/>
          <w:szCs w:val="22"/>
          <w:lang w:val="en-IE" w:eastAsia="en-IE"/>
        </w:rPr>
        <w:tab/>
      </w:r>
      <w:r>
        <w:t>Requirements</w:t>
      </w:r>
      <w:r>
        <w:tab/>
      </w:r>
      <w:r>
        <w:fldChar w:fldCharType="begin"/>
      </w:r>
      <w:r>
        <w:instrText xml:space="preserve"> PAGEREF _Toc129184981 \h </w:instrText>
      </w:r>
      <w:r>
        <w:fldChar w:fldCharType="separate"/>
      </w:r>
      <w:r>
        <w:t>11</w:t>
      </w:r>
      <w:r>
        <w:fldChar w:fldCharType="end"/>
      </w:r>
    </w:p>
    <w:p w14:paraId="5F062ADC" w14:textId="233D1CE3" w:rsidR="0033302D" w:rsidRDefault="0033302D">
      <w:pPr>
        <w:pStyle w:val="TOC2"/>
        <w:rPr>
          <w:rFonts w:ascii="Calibri" w:hAnsi="Calibri"/>
          <w:sz w:val="22"/>
          <w:szCs w:val="22"/>
          <w:lang w:val="en-IE" w:eastAsia="en-IE"/>
        </w:rPr>
      </w:pPr>
      <w:r>
        <w:rPr>
          <w:lang w:eastAsia="zh-CN"/>
        </w:rPr>
        <w:t>5.2</w:t>
      </w:r>
      <w:r>
        <w:rPr>
          <w:rFonts w:ascii="Calibri" w:hAnsi="Calibri"/>
          <w:sz w:val="22"/>
          <w:szCs w:val="22"/>
          <w:lang w:val="en-IE" w:eastAsia="en-IE"/>
        </w:rPr>
        <w:tab/>
      </w:r>
      <w:r>
        <w:rPr>
          <w:lang w:eastAsia="zh-CN"/>
        </w:rPr>
        <w:t>Intent driven management for network slice service assurance</w:t>
      </w:r>
      <w:r>
        <w:tab/>
      </w:r>
      <w:r>
        <w:fldChar w:fldCharType="begin"/>
      </w:r>
      <w:r>
        <w:instrText xml:space="preserve"> PAGEREF _Toc129184982 \h </w:instrText>
      </w:r>
      <w:r>
        <w:fldChar w:fldCharType="separate"/>
      </w:r>
      <w:r>
        <w:t>11</w:t>
      </w:r>
      <w:r>
        <w:fldChar w:fldCharType="end"/>
      </w:r>
    </w:p>
    <w:p w14:paraId="0AA733AF" w14:textId="69873B6A" w:rsidR="0033302D" w:rsidRDefault="0033302D">
      <w:pPr>
        <w:pStyle w:val="TOC3"/>
        <w:rPr>
          <w:rFonts w:ascii="Calibri" w:hAnsi="Calibri"/>
          <w:sz w:val="22"/>
          <w:szCs w:val="22"/>
          <w:lang w:val="en-IE" w:eastAsia="en-IE"/>
        </w:rPr>
      </w:pPr>
      <w:r>
        <w:rPr>
          <w:lang w:eastAsia="zh-CN"/>
        </w:rPr>
        <w:t xml:space="preserve">5.2.1 </w:t>
      </w:r>
      <w:r>
        <w:rPr>
          <w:rFonts w:ascii="Calibri" w:hAnsi="Calibri"/>
          <w:sz w:val="22"/>
          <w:szCs w:val="22"/>
          <w:lang w:val="en-IE" w:eastAsia="en-IE"/>
        </w:rPr>
        <w:tab/>
      </w:r>
      <w:r>
        <w:rPr>
          <w:lang w:eastAsia="zh-CN"/>
        </w:rPr>
        <w:t>Use case of Intent driven management to express expectation of network slice service assurance</w:t>
      </w:r>
      <w:r>
        <w:tab/>
      </w:r>
      <w:r>
        <w:fldChar w:fldCharType="begin"/>
      </w:r>
      <w:r>
        <w:instrText xml:space="preserve"> PAGEREF _Toc129184983 \h </w:instrText>
      </w:r>
      <w:r>
        <w:fldChar w:fldCharType="separate"/>
      </w:r>
      <w:r>
        <w:t>11</w:t>
      </w:r>
      <w:r>
        <w:fldChar w:fldCharType="end"/>
      </w:r>
    </w:p>
    <w:p w14:paraId="4B767A6B" w14:textId="159203B8" w:rsidR="0033302D" w:rsidRDefault="0033302D">
      <w:pPr>
        <w:pStyle w:val="TOC4"/>
        <w:rPr>
          <w:rFonts w:ascii="Calibri" w:hAnsi="Calibri"/>
          <w:sz w:val="22"/>
          <w:szCs w:val="22"/>
          <w:lang w:val="en-IE" w:eastAsia="en-IE"/>
        </w:rPr>
      </w:pPr>
      <w:r>
        <w:t>5.2.1.1</w:t>
      </w:r>
      <w:r>
        <w:rPr>
          <w:rFonts w:ascii="Calibri" w:hAnsi="Calibri"/>
          <w:sz w:val="22"/>
          <w:szCs w:val="22"/>
          <w:lang w:val="en-IE" w:eastAsia="en-IE"/>
        </w:rPr>
        <w:tab/>
      </w:r>
      <w:r>
        <w:t>Introduction</w:t>
      </w:r>
      <w:r>
        <w:tab/>
      </w:r>
      <w:r>
        <w:fldChar w:fldCharType="begin"/>
      </w:r>
      <w:r>
        <w:instrText xml:space="preserve"> PAGEREF _Toc129184984 \h </w:instrText>
      </w:r>
      <w:r>
        <w:fldChar w:fldCharType="separate"/>
      </w:r>
      <w:r>
        <w:t>11</w:t>
      </w:r>
      <w:r>
        <w:fldChar w:fldCharType="end"/>
      </w:r>
    </w:p>
    <w:p w14:paraId="1B433D68" w14:textId="23F11FC2" w:rsidR="0033302D" w:rsidRDefault="0033302D">
      <w:pPr>
        <w:pStyle w:val="TOC4"/>
        <w:rPr>
          <w:rFonts w:ascii="Calibri" w:hAnsi="Calibri"/>
          <w:sz w:val="22"/>
          <w:szCs w:val="22"/>
          <w:lang w:val="en-IE" w:eastAsia="en-IE"/>
        </w:rPr>
      </w:pPr>
      <w:r>
        <w:t xml:space="preserve">5.2.1.2 </w:t>
      </w:r>
      <w:r>
        <w:rPr>
          <w:rFonts w:ascii="Calibri" w:hAnsi="Calibri"/>
          <w:sz w:val="22"/>
          <w:szCs w:val="22"/>
          <w:lang w:val="en-IE" w:eastAsia="en-IE"/>
        </w:rPr>
        <w:tab/>
      </w:r>
      <w:r>
        <w:t>Pre-condition</w:t>
      </w:r>
      <w:r>
        <w:tab/>
      </w:r>
      <w:r>
        <w:fldChar w:fldCharType="begin"/>
      </w:r>
      <w:r>
        <w:instrText xml:space="preserve"> PAGEREF _Toc129184985 \h </w:instrText>
      </w:r>
      <w:r>
        <w:fldChar w:fldCharType="separate"/>
      </w:r>
      <w:r>
        <w:t>11</w:t>
      </w:r>
      <w:r>
        <w:fldChar w:fldCharType="end"/>
      </w:r>
    </w:p>
    <w:p w14:paraId="7D976CC9" w14:textId="61359ECD" w:rsidR="0033302D" w:rsidRDefault="0033302D">
      <w:pPr>
        <w:pStyle w:val="TOC4"/>
        <w:rPr>
          <w:rFonts w:ascii="Calibri" w:hAnsi="Calibri"/>
          <w:sz w:val="22"/>
          <w:szCs w:val="22"/>
          <w:lang w:val="en-IE" w:eastAsia="en-IE"/>
        </w:rPr>
      </w:pPr>
      <w:r>
        <w:t>5.2.1.3</w:t>
      </w:r>
      <w:r>
        <w:rPr>
          <w:rFonts w:ascii="Calibri" w:hAnsi="Calibri"/>
          <w:sz w:val="22"/>
          <w:szCs w:val="22"/>
          <w:lang w:val="en-IE" w:eastAsia="en-IE"/>
        </w:rPr>
        <w:tab/>
      </w:r>
      <w:r>
        <w:t>Description</w:t>
      </w:r>
      <w:r>
        <w:tab/>
      </w:r>
      <w:r>
        <w:fldChar w:fldCharType="begin"/>
      </w:r>
      <w:r>
        <w:instrText xml:space="preserve"> PAGEREF _Toc129184986 \h </w:instrText>
      </w:r>
      <w:r>
        <w:fldChar w:fldCharType="separate"/>
      </w:r>
      <w:r>
        <w:t>12</w:t>
      </w:r>
      <w:r>
        <w:fldChar w:fldCharType="end"/>
      </w:r>
    </w:p>
    <w:p w14:paraId="35354917" w14:textId="36132E5F" w:rsidR="0033302D" w:rsidRDefault="0033302D">
      <w:pPr>
        <w:pStyle w:val="TOC4"/>
        <w:rPr>
          <w:rFonts w:ascii="Calibri" w:hAnsi="Calibri"/>
          <w:sz w:val="22"/>
          <w:szCs w:val="22"/>
          <w:lang w:val="en-IE" w:eastAsia="en-IE"/>
        </w:rPr>
      </w:pPr>
      <w:r>
        <w:t>5.2.1.4</w:t>
      </w:r>
      <w:r>
        <w:rPr>
          <w:rFonts w:ascii="Calibri" w:hAnsi="Calibri"/>
          <w:sz w:val="22"/>
          <w:szCs w:val="22"/>
          <w:lang w:val="en-IE" w:eastAsia="en-IE"/>
        </w:rPr>
        <w:tab/>
      </w:r>
      <w:r>
        <w:t>Post-condition</w:t>
      </w:r>
      <w:r>
        <w:tab/>
      </w:r>
      <w:r>
        <w:fldChar w:fldCharType="begin"/>
      </w:r>
      <w:r>
        <w:instrText xml:space="preserve"> PAGEREF _Toc129184987 \h </w:instrText>
      </w:r>
      <w:r>
        <w:fldChar w:fldCharType="separate"/>
      </w:r>
      <w:r>
        <w:t>12</w:t>
      </w:r>
      <w:r>
        <w:fldChar w:fldCharType="end"/>
      </w:r>
    </w:p>
    <w:p w14:paraId="5841CAC0" w14:textId="442801D9" w:rsidR="0033302D" w:rsidRDefault="0033302D">
      <w:pPr>
        <w:pStyle w:val="TOC4"/>
        <w:rPr>
          <w:rFonts w:ascii="Calibri" w:hAnsi="Calibri"/>
          <w:sz w:val="22"/>
          <w:szCs w:val="22"/>
          <w:lang w:val="en-IE" w:eastAsia="en-IE"/>
        </w:rPr>
      </w:pPr>
      <w:r>
        <w:t>5.2.1.5</w:t>
      </w:r>
      <w:r>
        <w:rPr>
          <w:rFonts w:ascii="Calibri" w:hAnsi="Calibri"/>
          <w:sz w:val="22"/>
          <w:szCs w:val="22"/>
          <w:lang w:val="en-IE" w:eastAsia="en-IE"/>
        </w:rPr>
        <w:tab/>
      </w:r>
      <w:r>
        <w:t>Requirements</w:t>
      </w:r>
      <w:r>
        <w:tab/>
      </w:r>
      <w:r>
        <w:fldChar w:fldCharType="begin"/>
      </w:r>
      <w:r>
        <w:instrText xml:space="preserve"> PAGEREF _Toc129184988 \h </w:instrText>
      </w:r>
      <w:r>
        <w:fldChar w:fldCharType="separate"/>
      </w:r>
      <w:r>
        <w:t>12</w:t>
      </w:r>
      <w:r>
        <w:fldChar w:fldCharType="end"/>
      </w:r>
    </w:p>
    <w:p w14:paraId="6F0C07F5" w14:textId="29E95F70" w:rsidR="0033302D" w:rsidRDefault="0033302D">
      <w:pPr>
        <w:pStyle w:val="TOC3"/>
        <w:rPr>
          <w:rFonts w:ascii="Calibri" w:hAnsi="Calibri"/>
          <w:sz w:val="22"/>
          <w:szCs w:val="22"/>
          <w:lang w:val="en-IE" w:eastAsia="en-IE"/>
        </w:rPr>
      </w:pPr>
      <w:r>
        <w:rPr>
          <w:lang w:eastAsia="zh-CN"/>
        </w:rPr>
        <w:t xml:space="preserve">5.2.2 </w:t>
      </w:r>
      <w:r>
        <w:rPr>
          <w:rFonts w:ascii="Calibri" w:hAnsi="Calibri"/>
          <w:sz w:val="22"/>
          <w:szCs w:val="22"/>
          <w:lang w:val="en-IE" w:eastAsia="en-IE"/>
        </w:rPr>
        <w:tab/>
      </w:r>
      <w:r>
        <w:rPr>
          <w:lang w:eastAsia="zh-CN"/>
        </w:rPr>
        <w:t>Use case of Intent driven management to express expectation of network slice subnet service assurance</w:t>
      </w:r>
      <w:r>
        <w:tab/>
      </w:r>
      <w:r>
        <w:fldChar w:fldCharType="begin"/>
      </w:r>
      <w:r>
        <w:instrText xml:space="preserve"> PAGEREF _Toc129184989 \h </w:instrText>
      </w:r>
      <w:r>
        <w:fldChar w:fldCharType="separate"/>
      </w:r>
      <w:r>
        <w:t>12</w:t>
      </w:r>
      <w:r>
        <w:fldChar w:fldCharType="end"/>
      </w:r>
    </w:p>
    <w:p w14:paraId="3B9A2489" w14:textId="0B0C3C95" w:rsidR="0033302D" w:rsidRDefault="0033302D">
      <w:pPr>
        <w:pStyle w:val="TOC4"/>
        <w:rPr>
          <w:rFonts w:ascii="Calibri" w:hAnsi="Calibri"/>
          <w:sz w:val="22"/>
          <w:szCs w:val="22"/>
          <w:lang w:val="en-IE" w:eastAsia="en-IE"/>
        </w:rPr>
      </w:pPr>
      <w:r>
        <w:t>5.2.2.1</w:t>
      </w:r>
      <w:r>
        <w:rPr>
          <w:rFonts w:ascii="Calibri" w:hAnsi="Calibri"/>
          <w:sz w:val="22"/>
          <w:szCs w:val="22"/>
          <w:lang w:val="en-IE" w:eastAsia="en-IE"/>
        </w:rPr>
        <w:tab/>
      </w:r>
      <w:r>
        <w:t>Introduction</w:t>
      </w:r>
      <w:r>
        <w:tab/>
      </w:r>
      <w:r>
        <w:fldChar w:fldCharType="begin"/>
      </w:r>
      <w:r>
        <w:instrText xml:space="preserve"> PAGEREF _Toc129184990 \h </w:instrText>
      </w:r>
      <w:r>
        <w:fldChar w:fldCharType="separate"/>
      </w:r>
      <w:r>
        <w:t>12</w:t>
      </w:r>
      <w:r>
        <w:fldChar w:fldCharType="end"/>
      </w:r>
    </w:p>
    <w:p w14:paraId="23787037" w14:textId="5765FB87" w:rsidR="0033302D" w:rsidRDefault="0033302D">
      <w:pPr>
        <w:pStyle w:val="TOC4"/>
        <w:rPr>
          <w:rFonts w:ascii="Calibri" w:hAnsi="Calibri"/>
          <w:sz w:val="22"/>
          <w:szCs w:val="22"/>
          <w:lang w:val="en-IE" w:eastAsia="en-IE"/>
        </w:rPr>
      </w:pPr>
      <w:r>
        <w:t xml:space="preserve">5.2.2.2 </w:t>
      </w:r>
      <w:r>
        <w:rPr>
          <w:rFonts w:ascii="Calibri" w:hAnsi="Calibri"/>
          <w:sz w:val="22"/>
          <w:szCs w:val="22"/>
          <w:lang w:val="en-IE" w:eastAsia="en-IE"/>
        </w:rPr>
        <w:tab/>
      </w:r>
      <w:r>
        <w:t>Pre-condition</w:t>
      </w:r>
      <w:r>
        <w:tab/>
      </w:r>
      <w:r>
        <w:fldChar w:fldCharType="begin"/>
      </w:r>
      <w:r>
        <w:instrText xml:space="preserve"> PAGEREF _Toc129184991 \h </w:instrText>
      </w:r>
      <w:r>
        <w:fldChar w:fldCharType="separate"/>
      </w:r>
      <w:r>
        <w:t>12</w:t>
      </w:r>
      <w:r>
        <w:fldChar w:fldCharType="end"/>
      </w:r>
    </w:p>
    <w:p w14:paraId="5E75BCA7" w14:textId="4F8F5C13" w:rsidR="0033302D" w:rsidRDefault="0033302D">
      <w:pPr>
        <w:pStyle w:val="TOC4"/>
        <w:rPr>
          <w:rFonts w:ascii="Calibri" w:hAnsi="Calibri"/>
          <w:sz w:val="22"/>
          <w:szCs w:val="22"/>
          <w:lang w:val="en-IE" w:eastAsia="en-IE"/>
        </w:rPr>
      </w:pPr>
      <w:r>
        <w:t>5.2.2.3</w:t>
      </w:r>
      <w:r>
        <w:rPr>
          <w:rFonts w:ascii="Calibri" w:hAnsi="Calibri"/>
          <w:sz w:val="22"/>
          <w:szCs w:val="22"/>
          <w:lang w:val="en-IE" w:eastAsia="en-IE"/>
        </w:rPr>
        <w:tab/>
      </w:r>
      <w:r>
        <w:t>Description</w:t>
      </w:r>
      <w:r>
        <w:tab/>
      </w:r>
      <w:r>
        <w:fldChar w:fldCharType="begin"/>
      </w:r>
      <w:r>
        <w:instrText xml:space="preserve"> PAGEREF _Toc129184992 \h </w:instrText>
      </w:r>
      <w:r>
        <w:fldChar w:fldCharType="separate"/>
      </w:r>
      <w:r>
        <w:t>12</w:t>
      </w:r>
      <w:r>
        <w:fldChar w:fldCharType="end"/>
      </w:r>
    </w:p>
    <w:p w14:paraId="65D3483A" w14:textId="4F050C30" w:rsidR="0033302D" w:rsidRDefault="0033302D">
      <w:pPr>
        <w:pStyle w:val="TOC4"/>
        <w:rPr>
          <w:rFonts w:ascii="Calibri" w:hAnsi="Calibri"/>
          <w:sz w:val="22"/>
          <w:szCs w:val="22"/>
          <w:lang w:val="en-IE" w:eastAsia="en-IE"/>
        </w:rPr>
      </w:pPr>
      <w:r>
        <w:t>5.2.2.4</w:t>
      </w:r>
      <w:r>
        <w:rPr>
          <w:rFonts w:ascii="Calibri" w:hAnsi="Calibri"/>
          <w:sz w:val="22"/>
          <w:szCs w:val="22"/>
          <w:lang w:val="en-IE" w:eastAsia="en-IE"/>
        </w:rPr>
        <w:tab/>
      </w:r>
      <w:r>
        <w:t>Post-condition</w:t>
      </w:r>
      <w:r>
        <w:tab/>
      </w:r>
      <w:r>
        <w:fldChar w:fldCharType="begin"/>
      </w:r>
      <w:r>
        <w:instrText xml:space="preserve"> PAGEREF _Toc129184993 \h </w:instrText>
      </w:r>
      <w:r>
        <w:fldChar w:fldCharType="separate"/>
      </w:r>
      <w:r>
        <w:t>13</w:t>
      </w:r>
      <w:r>
        <w:fldChar w:fldCharType="end"/>
      </w:r>
    </w:p>
    <w:p w14:paraId="7586D90B" w14:textId="54B4F04A" w:rsidR="0033302D" w:rsidRDefault="0033302D">
      <w:pPr>
        <w:pStyle w:val="TOC4"/>
        <w:rPr>
          <w:rFonts w:ascii="Calibri" w:hAnsi="Calibri"/>
          <w:sz w:val="22"/>
          <w:szCs w:val="22"/>
          <w:lang w:val="en-IE" w:eastAsia="en-IE"/>
        </w:rPr>
      </w:pPr>
      <w:r>
        <w:t>5.2.2.5</w:t>
      </w:r>
      <w:r>
        <w:rPr>
          <w:rFonts w:ascii="Calibri" w:hAnsi="Calibri"/>
          <w:sz w:val="22"/>
          <w:szCs w:val="22"/>
          <w:lang w:val="en-IE" w:eastAsia="en-IE"/>
        </w:rPr>
        <w:tab/>
      </w:r>
      <w:r>
        <w:t>Requirements</w:t>
      </w:r>
      <w:r>
        <w:tab/>
      </w:r>
      <w:r>
        <w:fldChar w:fldCharType="begin"/>
      </w:r>
      <w:r>
        <w:instrText xml:space="preserve"> PAGEREF _Toc129184994 \h </w:instrText>
      </w:r>
      <w:r>
        <w:fldChar w:fldCharType="separate"/>
      </w:r>
      <w:r>
        <w:t>13</w:t>
      </w:r>
      <w:r>
        <w:fldChar w:fldCharType="end"/>
      </w:r>
    </w:p>
    <w:p w14:paraId="5141847D" w14:textId="3320C65C" w:rsidR="0033302D" w:rsidRDefault="0033302D">
      <w:pPr>
        <w:pStyle w:val="TOC2"/>
        <w:rPr>
          <w:rFonts w:ascii="Calibri" w:hAnsi="Calibri"/>
          <w:sz w:val="22"/>
          <w:szCs w:val="22"/>
          <w:lang w:val="en-IE" w:eastAsia="en-IE"/>
        </w:rPr>
      </w:pPr>
      <w:r>
        <w:t>5.A</w:t>
      </w:r>
      <w:r>
        <w:rPr>
          <w:rFonts w:ascii="Calibri" w:hAnsi="Calibri"/>
          <w:sz w:val="22"/>
          <w:szCs w:val="22"/>
          <w:lang w:val="en-IE" w:eastAsia="en-IE"/>
        </w:rPr>
        <w:tab/>
      </w:r>
      <w:r>
        <w:t>Use case &lt;&lt;A&gt;&gt;</w:t>
      </w:r>
      <w:r>
        <w:tab/>
      </w:r>
      <w:r>
        <w:fldChar w:fldCharType="begin"/>
      </w:r>
      <w:r>
        <w:instrText xml:space="preserve"> PAGEREF _Toc129184995 \h </w:instrText>
      </w:r>
      <w:r>
        <w:fldChar w:fldCharType="separate"/>
      </w:r>
      <w:r>
        <w:t>13</w:t>
      </w:r>
      <w:r>
        <w:fldChar w:fldCharType="end"/>
      </w:r>
    </w:p>
    <w:p w14:paraId="5984953D" w14:textId="5E617C98" w:rsidR="0033302D" w:rsidRDefault="0033302D">
      <w:pPr>
        <w:pStyle w:val="TOC3"/>
        <w:rPr>
          <w:rFonts w:ascii="Calibri" w:hAnsi="Calibri"/>
          <w:sz w:val="22"/>
          <w:szCs w:val="22"/>
          <w:lang w:val="en-IE" w:eastAsia="en-IE"/>
        </w:rPr>
      </w:pPr>
      <w:r>
        <w:t>5.A.1</w:t>
      </w:r>
      <w:r>
        <w:rPr>
          <w:rFonts w:ascii="Calibri" w:hAnsi="Calibri"/>
          <w:sz w:val="22"/>
          <w:szCs w:val="22"/>
          <w:lang w:val="en-IE" w:eastAsia="en-IE"/>
        </w:rPr>
        <w:tab/>
      </w:r>
      <w:r>
        <w:t>Description</w:t>
      </w:r>
      <w:r>
        <w:tab/>
      </w:r>
      <w:r>
        <w:fldChar w:fldCharType="begin"/>
      </w:r>
      <w:r>
        <w:instrText xml:space="preserve"> PAGEREF _Toc129184996 \h </w:instrText>
      </w:r>
      <w:r>
        <w:fldChar w:fldCharType="separate"/>
      </w:r>
      <w:r>
        <w:t>13</w:t>
      </w:r>
      <w:r>
        <w:fldChar w:fldCharType="end"/>
      </w:r>
    </w:p>
    <w:p w14:paraId="4E5E193B" w14:textId="47BD3D20" w:rsidR="0033302D" w:rsidRDefault="0033302D">
      <w:pPr>
        <w:pStyle w:val="TOC3"/>
        <w:rPr>
          <w:rFonts w:ascii="Calibri" w:hAnsi="Calibri"/>
          <w:sz w:val="22"/>
          <w:szCs w:val="22"/>
          <w:lang w:val="en-IE" w:eastAsia="en-IE"/>
        </w:rPr>
      </w:pPr>
      <w:r>
        <w:t>5.A.2</w:t>
      </w:r>
      <w:r>
        <w:rPr>
          <w:rFonts w:ascii="Calibri" w:hAnsi="Calibri"/>
          <w:sz w:val="22"/>
          <w:szCs w:val="22"/>
          <w:lang w:val="en-IE" w:eastAsia="en-IE"/>
        </w:rPr>
        <w:tab/>
      </w:r>
      <w:r>
        <w:t>Details</w:t>
      </w:r>
      <w:r>
        <w:tab/>
      </w:r>
      <w:r>
        <w:fldChar w:fldCharType="begin"/>
      </w:r>
      <w:r>
        <w:instrText xml:space="preserve"> PAGEREF _Toc129184997 \h </w:instrText>
      </w:r>
      <w:r>
        <w:fldChar w:fldCharType="separate"/>
      </w:r>
      <w:r>
        <w:t>13</w:t>
      </w:r>
      <w:r>
        <w:fldChar w:fldCharType="end"/>
      </w:r>
    </w:p>
    <w:p w14:paraId="0AFABEA2" w14:textId="6FCF4C9A" w:rsidR="0033302D" w:rsidRDefault="0033302D">
      <w:pPr>
        <w:pStyle w:val="TOC3"/>
        <w:rPr>
          <w:rFonts w:ascii="Calibri" w:hAnsi="Calibri"/>
          <w:sz w:val="22"/>
          <w:szCs w:val="22"/>
          <w:lang w:val="en-IE" w:eastAsia="en-IE"/>
        </w:rPr>
      </w:pPr>
      <w:r>
        <w:t>5.A.3</w:t>
      </w:r>
      <w:r>
        <w:rPr>
          <w:rFonts w:ascii="Calibri" w:hAnsi="Calibri"/>
          <w:sz w:val="22"/>
          <w:szCs w:val="22"/>
          <w:lang w:val="en-IE" w:eastAsia="en-IE"/>
        </w:rPr>
        <w:tab/>
      </w:r>
      <w:r>
        <w:t>Potential requirements</w:t>
      </w:r>
      <w:r>
        <w:tab/>
      </w:r>
      <w:r>
        <w:fldChar w:fldCharType="begin"/>
      </w:r>
      <w:r>
        <w:instrText xml:space="preserve"> PAGEREF _Toc129184998 \h </w:instrText>
      </w:r>
      <w:r>
        <w:fldChar w:fldCharType="separate"/>
      </w:r>
      <w:r>
        <w:t>13</w:t>
      </w:r>
      <w:r>
        <w:fldChar w:fldCharType="end"/>
      </w:r>
    </w:p>
    <w:p w14:paraId="50700A4B" w14:textId="2D529A19" w:rsidR="0033302D" w:rsidRDefault="0033302D">
      <w:pPr>
        <w:pStyle w:val="TOC1"/>
        <w:rPr>
          <w:rFonts w:ascii="Calibri" w:hAnsi="Calibri"/>
          <w:szCs w:val="22"/>
          <w:lang w:val="en-IE" w:eastAsia="en-IE"/>
        </w:rPr>
      </w:pPr>
      <w:r>
        <w:t>6</w:t>
      </w:r>
      <w:r>
        <w:rPr>
          <w:rFonts w:ascii="Calibri" w:hAnsi="Calibri"/>
          <w:szCs w:val="22"/>
          <w:lang w:val="en-IE" w:eastAsia="en-IE"/>
        </w:rPr>
        <w:tab/>
      </w:r>
      <w:r>
        <w:t>Potential solutions</w:t>
      </w:r>
      <w:r>
        <w:tab/>
      </w:r>
      <w:r>
        <w:fldChar w:fldCharType="begin"/>
      </w:r>
      <w:r>
        <w:instrText xml:space="preserve"> PAGEREF _Toc129184999 \h </w:instrText>
      </w:r>
      <w:r>
        <w:fldChar w:fldCharType="separate"/>
      </w:r>
      <w:r>
        <w:t>13</w:t>
      </w:r>
      <w:r>
        <w:fldChar w:fldCharType="end"/>
      </w:r>
    </w:p>
    <w:p w14:paraId="7547B6FC" w14:textId="2B45C625" w:rsidR="0033302D" w:rsidRDefault="0033302D">
      <w:pPr>
        <w:pStyle w:val="TOC2"/>
        <w:rPr>
          <w:rFonts w:ascii="Calibri" w:hAnsi="Calibri"/>
          <w:sz w:val="22"/>
          <w:szCs w:val="22"/>
          <w:lang w:val="en-IE" w:eastAsia="en-IE"/>
        </w:rPr>
      </w:pPr>
      <w:r>
        <w:t xml:space="preserve">6.1 </w:t>
      </w:r>
      <w:r>
        <w:rPr>
          <w:rFonts w:ascii="Calibri" w:hAnsi="Calibri"/>
          <w:sz w:val="22"/>
          <w:szCs w:val="22"/>
          <w:lang w:val="en-IE" w:eastAsia="en-IE"/>
        </w:rPr>
        <w:tab/>
      </w:r>
      <w:r>
        <w:t>Solution for intent-driven management to deliver a network slice instance</w:t>
      </w:r>
      <w:r>
        <w:tab/>
      </w:r>
      <w:r>
        <w:fldChar w:fldCharType="begin"/>
      </w:r>
      <w:r>
        <w:instrText xml:space="preserve"> PAGEREF _Toc129185000 \h </w:instrText>
      </w:r>
      <w:r>
        <w:fldChar w:fldCharType="separate"/>
      </w:r>
      <w:r>
        <w:t>13</w:t>
      </w:r>
      <w:r>
        <w:fldChar w:fldCharType="end"/>
      </w:r>
    </w:p>
    <w:p w14:paraId="5B43D649" w14:textId="7933E544" w:rsidR="0033302D" w:rsidRDefault="0033302D">
      <w:pPr>
        <w:pStyle w:val="TOC3"/>
        <w:rPr>
          <w:rFonts w:ascii="Calibri" w:hAnsi="Calibri"/>
          <w:sz w:val="22"/>
          <w:szCs w:val="22"/>
          <w:lang w:val="en-IE" w:eastAsia="en-IE"/>
        </w:rPr>
      </w:pPr>
      <w:r>
        <w:t>6.1.1</w:t>
      </w:r>
      <w:r>
        <w:rPr>
          <w:rFonts w:ascii="Calibri" w:hAnsi="Calibri"/>
          <w:sz w:val="22"/>
          <w:szCs w:val="22"/>
          <w:lang w:val="en-IE" w:eastAsia="en-IE"/>
        </w:rPr>
        <w:tab/>
      </w:r>
      <w:r>
        <w:t>Description</w:t>
      </w:r>
      <w:r>
        <w:tab/>
      </w:r>
      <w:r>
        <w:fldChar w:fldCharType="begin"/>
      </w:r>
      <w:r>
        <w:instrText xml:space="preserve"> PAGEREF _Toc129185001 \h </w:instrText>
      </w:r>
      <w:r>
        <w:fldChar w:fldCharType="separate"/>
      </w:r>
      <w:r>
        <w:t>13</w:t>
      </w:r>
      <w:r>
        <w:fldChar w:fldCharType="end"/>
      </w:r>
    </w:p>
    <w:p w14:paraId="5480885C" w14:textId="2DEFEF5D" w:rsidR="0033302D" w:rsidRDefault="0033302D">
      <w:pPr>
        <w:pStyle w:val="TOC3"/>
        <w:rPr>
          <w:rFonts w:ascii="Calibri" w:hAnsi="Calibri"/>
          <w:sz w:val="22"/>
          <w:szCs w:val="22"/>
          <w:lang w:val="en-IE" w:eastAsia="en-IE"/>
        </w:rPr>
      </w:pPr>
      <w:r>
        <w:t>6.1.2</w:t>
      </w:r>
      <w:r>
        <w:rPr>
          <w:rFonts w:ascii="Calibri" w:hAnsi="Calibri"/>
          <w:sz w:val="22"/>
          <w:szCs w:val="22"/>
          <w:lang w:val="en-IE" w:eastAsia="en-IE"/>
        </w:rPr>
        <w:tab/>
      </w:r>
      <w:r>
        <w:t>Details</w:t>
      </w:r>
      <w:r>
        <w:tab/>
      </w:r>
      <w:r>
        <w:fldChar w:fldCharType="begin"/>
      </w:r>
      <w:r>
        <w:instrText xml:space="preserve"> PAGEREF _Toc129185002 \h </w:instrText>
      </w:r>
      <w:r>
        <w:fldChar w:fldCharType="separate"/>
      </w:r>
      <w:r>
        <w:t>13</w:t>
      </w:r>
      <w:r>
        <w:fldChar w:fldCharType="end"/>
      </w:r>
    </w:p>
    <w:p w14:paraId="61FC0318" w14:textId="58EDEA14" w:rsidR="0033302D" w:rsidRDefault="0033302D">
      <w:pPr>
        <w:pStyle w:val="TOC3"/>
        <w:rPr>
          <w:rFonts w:ascii="Calibri" w:hAnsi="Calibri"/>
          <w:sz w:val="22"/>
          <w:szCs w:val="22"/>
          <w:lang w:val="en-IE" w:eastAsia="en-IE"/>
        </w:rPr>
      </w:pPr>
      <w:r>
        <w:t>6.1.3</w:t>
      </w:r>
      <w:r>
        <w:rPr>
          <w:rFonts w:ascii="Calibri" w:hAnsi="Calibri"/>
          <w:sz w:val="22"/>
          <w:szCs w:val="22"/>
          <w:lang w:val="en-IE" w:eastAsia="en-IE"/>
        </w:rPr>
        <w:tab/>
      </w:r>
      <w:r>
        <w:t>Evaluation</w:t>
      </w:r>
      <w:r>
        <w:tab/>
      </w:r>
      <w:r>
        <w:fldChar w:fldCharType="begin"/>
      </w:r>
      <w:r>
        <w:instrText xml:space="preserve"> PAGEREF _Toc129185003 \h </w:instrText>
      </w:r>
      <w:r>
        <w:fldChar w:fldCharType="separate"/>
      </w:r>
      <w:r>
        <w:t>14</w:t>
      </w:r>
      <w:r>
        <w:fldChar w:fldCharType="end"/>
      </w:r>
    </w:p>
    <w:p w14:paraId="1C0F891C" w14:textId="734442E3" w:rsidR="0033302D" w:rsidRDefault="0033302D">
      <w:pPr>
        <w:pStyle w:val="TOC2"/>
        <w:rPr>
          <w:rFonts w:ascii="Calibri" w:hAnsi="Calibri"/>
          <w:sz w:val="22"/>
          <w:szCs w:val="22"/>
          <w:lang w:val="en-IE" w:eastAsia="en-IE"/>
        </w:rPr>
      </w:pPr>
      <w:r>
        <w:t>6.2</w:t>
      </w:r>
      <w:r>
        <w:rPr>
          <w:rFonts w:ascii="Calibri" w:hAnsi="Calibri"/>
          <w:sz w:val="22"/>
          <w:szCs w:val="22"/>
          <w:lang w:val="en-IE" w:eastAsia="en-IE"/>
        </w:rPr>
        <w:tab/>
      </w:r>
      <w:r>
        <w:t xml:space="preserve"> Solution for expressing service requirements as intent expectations.</w:t>
      </w:r>
      <w:r>
        <w:tab/>
      </w:r>
      <w:r>
        <w:fldChar w:fldCharType="begin"/>
      </w:r>
      <w:r>
        <w:instrText xml:space="preserve"> PAGEREF _Toc129185004 \h </w:instrText>
      </w:r>
      <w:r>
        <w:fldChar w:fldCharType="separate"/>
      </w:r>
      <w:r>
        <w:t>15</w:t>
      </w:r>
      <w:r>
        <w:fldChar w:fldCharType="end"/>
      </w:r>
    </w:p>
    <w:p w14:paraId="1B0BC566" w14:textId="4ABB9524" w:rsidR="0033302D" w:rsidRDefault="0033302D">
      <w:pPr>
        <w:pStyle w:val="TOC3"/>
        <w:rPr>
          <w:rFonts w:ascii="Calibri" w:hAnsi="Calibri"/>
          <w:sz w:val="22"/>
          <w:szCs w:val="22"/>
          <w:lang w:val="en-IE" w:eastAsia="en-IE"/>
        </w:rPr>
      </w:pPr>
      <w:r>
        <w:t>6.2.1</w:t>
      </w:r>
      <w:r>
        <w:rPr>
          <w:rFonts w:ascii="Calibri" w:hAnsi="Calibri"/>
          <w:sz w:val="22"/>
          <w:szCs w:val="22"/>
          <w:lang w:val="en-IE" w:eastAsia="en-IE"/>
        </w:rPr>
        <w:tab/>
      </w:r>
      <w:r>
        <w:t>Description</w:t>
      </w:r>
      <w:r>
        <w:tab/>
      </w:r>
      <w:r>
        <w:fldChar w:fldCharType="begin"/>
      </w:r>
      <w:r>
        <w:instrText xml:space="preserve"> PAGEREF _Toc129185005 \h </w:instrText>
      </w:r>
      <w:r>
        <w:fldChar w:fldCharType="separate"/>
      </w:r>
      <w:r>
        <w:t>15</w:t>
      </w:r>
      <w:r>
        <w:fldChar w:fldCharType="end"/>
      </w:r>
    </w:p>
    <w:p w14:paraId="2DA0A5CF" w14:textId="4D2ABF6C" w:rsidR="0033302D" w:rsidRDefault="0033302D">
      <w:pPr>
        <w:pStyle w:val="TOC3"/>
        <w:rPr>
          <w:rFonts w:ascii="Calibri" w:hAnsi="Calibri"/>
          <w:sz w:val="22"/>
          <w:szCs w:val="22"/>
          <w:lang w:val="en-IE" w:eastAsia="en-IE"/>
        </w:rPr>
      </w:pPr>
      <w:r>
        <w:t>6.2.2</w:t>
      </w:r>
      <w:r>
        <w:rPr>
          <w:rFonts w:ascii="Calibri" w:hAnsi="Calibri"/>
          <w:sz w:val="22"/>
          <w:szCs w:val="22"/>
          <w:lang w:val="en-IE" w:eastAsia="en-IE"/>
        </w:rPr>
        <w:tab/>
      </w:r>
      <w:r>
        <w:rPr>
          <w:lang w:eastAsia="zh-CN"/>
        </w:rPr>
        <w:t>Modell</w:t>
      </w:r>
      <w:r>
        <w:t xml:space="preserve">ing service profile attributes as </w:t>
      </w:r>
      <w:r>
        <w:rPr>
          <w:lang w:eastAsia="zh-CN"/>
        </w:rPr>
        <w:t>intent</w:t>
      </w:r>
      <w:r>
        <w:t xml:space="preserve"> expectation for network slice</w:t>
      </w:r>
      <w:r>
        <w:tab/>
      </w:r>
      <w:r>
        <w:fldChar w:fldCharType="begin"/>
      </w:r>
      <w:r>
        <w:instrText xml:space="preserve"> PAGEREF _Toc129185006 \h </w:instrText>
      </w:r>
      <w:r>
        <w:fldChar w:fldCharType="separate"/>
      </w:r>
      <w:r>
        <w:t>16</w:t>
      </w:r>
      <w:r>
        <w:fldChar w:fldCharType="end"/>
      </w:r>
    </w:p>
    <w:p w14:paraId="0705C22E" w14:textId="1928E7F2" w:rsidR="0033302D" w:rsidRDefault="0033302D">
      <w:pPr>
        <w:pStyle w:val="TOC4"/>
        <w:rPr>
          <w:rFonts w:ascii="Calibri" w:hAnsi="Calibri"/>
          <w:sz w:val="22"/>
          <w:szCs w:val="22"/>
          <w:lang w:val="en-IE" w:eastAsia="en-IE"/>
        </w:rPr>
      </w:pPr>
      <w:r>
        <w:t>6.2.2.1</w:t>
      </w:r>
      <w:r>
        <w:rPr>
          <w:rFonts w:ascii="Calibri" w:hAnsi="Calibri"/>
          <w:sz w:val="22"/>
          <w:szCs w:val="22"/>
          <w:lang w:val="en-IE" w:eastAsia="en-IE"/>
        </w:rPr>
        <w:tab/>
      </w:r>
      <w:r>
        <w:t>ExpectationObject</w:t>
      </w:r>
      <w:r>
        <w:tab/>
      </w:r>
      <w:r>
        <w:fldChar w:fldCharType="begin"/>
      </w:r>
      <w:r>
        <w:instrText xml:space="preserve"> PAGEREF _Toc129185007 \h </w:instrText>
      </w:r>
      <w:r>
        <w:fldChar w:fldCharType="separate"/>
      </w:r>
      <w:r>
        <w:t>16</w:t>
      </w:r>
      <w:r>
        <w:fldChar w:fldCharType="end"/>
      </w:r>
    </w:p>
    <w:p w14:paraId="02F7193C" w14:textId="559DBAE7" w:rsidR="0033302D" w:rsidRDefault="0033302D">
      <w:pPr>
        <w:pStyle w:val="TOC4"/>
        <w:rPr>
          <w:rFonts w:ascii="Calibri" w:hAnsi="Calibri"/>
          <w:sz w:val="22"/>
          <w:szCs w:val="22"/>
          <w:lang w:val="en-IE" w:eastAsia="en-IE"/>
        </w:rPr>
      </w:pPr>
      <w:r>
        <w:lastRenderedPageBreak/>
        <w:t>6.2.2.2</w:t>
      </w:r>
      <w:r>
        <w:rPr>
          <w:rFonts w:ascii="Calibri" w:hAnsi="Calibri"/>
          <w:sz w:val="22"/>
          <w:szCs w:val="22"/>
          <w:lang w:val="en-IE" w:eastAsia="en-IE"/>
        </w:rPr>
        <w:tab/>
      </w:r>
      <w:r>
        <w:t>ExpectationTargets</w:t>
      </w:r>
      <w:r>
        <w:tab/>
      </w:r>
      <w:r>
        <w:fldChar w:fldCharType="begin"/>
      </w:r>
      <w:r>
        <w:instrText xml:space="preserve"> PAGEREF _Toc129185008 \h </w:instrText>
      </w:r>
      <w:r>
        <w:fldChar w:fldCharType="separate"/>
      </w:r>
      <w:r>
        <w:t>16</w:t>
      </w:r>
      <w:r>
        <w:fldChar w:fldCharType="end"/>
      </w:r>
    </w:p>
    <w:p w14:paraId="5C8FC0F4" w14:textId="49A0FAA6" w:rsidR="0033302D" w:rsidRDefault="0033302D">
      <w:pPr>
        <w:pStyle w:val="TOC4"/>
        <w:rPr>
          <w:rFonts w:ascii="Calibri" w:hAnsi="Calibri"/>
          <w:sz w:val="22"/>
          <w:szCs w:val="22"/>
          <w:lang w:val="en-IE" w:eastAsia="en-IE"/>
        </w:rPr>
      </w:pPr>
      <w:r>
        <w:t>6.2.2.3</w:t>
      </w:r>
      <w:r>
        <w:rPr>
          <w:rFonts w:ascii="Calibri" w:hAnsi="Calibri"/>
          <w:sz w:val="22"/>
          <w:szCs w:val="22"/>
          <w:lang w:val="en-IE" w:eastAsia="en-IE"/>
        </w:rPr>
        <w:tab/>
      </w:r>
      <w:r>
        <w:t>ExpectationContext</w:t>
      </w:r>
      <w:r>
        <w:tab/>
      </w:r>
      <w:r>
        <w:fldChar w:fldCharType="begin"/>
      </w:r>
      <w:r>
        <w:instrText xml:space="preserve"> PAGEREF _Toc129185009 \h </w:instrText>
      </w:r>
      <w:r>
        <w:fldChar w:fldCharType="separate"/>
      </w:r>
      <w:r>
        <w:t>16</w:t>
      </w:r>
      <w:r>
        <w:fldChar w:fldCharType="end"/>
      </w:r>
    </w:p>
    <w:p w14:paraId="11EA264A" w14:textId="11C051EF" w:rsidR="0033302D" w:rsidRDefault="0033302D">
      <w:pPr>
        <w:pStyle w:val="TOC3"/>
        <w:rPr>
          <w:rFonts w:ascii="Calibri" w:hAnsi="Calibri"/>
          <w:sz w:val="22"/>
          <w:szCs w:val="22"/>
          <w:lang w:val="en-IE" w:eastAsia="en-IE"/>
        </w:rPr>
      </w:pPr>
      <w:r>
        <w:t>6.2.3.</w:t>
      </w:r>
      <w:r>
        <w:rPr>
          <w:rFonts w:ascii="Calibri" w:hAnsi="Calibri"/>
          <w:sz w:val="22"/>
          <w:szCs w:val="22"/>
          <w:lang w:val="en-IE" w:eastAsia="en-IE"/>
        </w:rPr>
        <w:tab/>
      </w:r>
      <w:r>
        <w:t>Modelling RANSlice</w:t>
      </w:r>
      <w:r>
        <w:rPr>
          <w:lang w:eastAsia="zh-CN"/>
        </w:rPr>
        <w:t>Profile</w:t>
      </w:r>
      <w:r>
        <w:t xml:space="preserve"> attributes as </w:t>
      </w:r>
      <w:r>
        <w:rPr>
          <w:lang w:eastAsia="zh-CN"/>
        </w:rPr>
        <w:t>intent</w:t>
      </w:r>
      <w:r>
        <w:t xml:space="preserve"> expectation for RAN network slice subnet</w:t>
      </w:r>
      <w:r>
        <w:tab/>
      </w:r>
      <w:r>
        <w:fldChar w:fldCharType="begin"/>
      </w:r>
      <w:r>
        <w:instrText xml:space="preserve"> PAGEREF _Toc129185010 \h </w:instrText>
      </w:r>
      <w:r>
        <w:fldChar w:fldCharType="separate"/>
      </w:r>
      <w:r>
        <w:t>16</w:t>
      </w:r>
      <w:r>
        <w:fldChar w:fldCharType="end"/>
      </w:r>
    </w:p>
    <w:p w14:paraId="5ECBA099" w14:textId="48AD0D4C" w:rsidR="0033302D" w:rsidRDefault="0033302D">
      <w:pPr>
        <w:pStyle w:val="TOC3"/>
        <w:rPr>
          <w:rFonts w:ascii="Calibri" w:hAnsi="Calibri"/>
          <w:sz w:val="22"/>
          <w:szCs w:val="22"/>
          <w:lang w:val="en-IE" w:eastAsia="en-IE"/>
        </w:rPr>
      </w:pPr>
      <w:r>
        <w:t>6.2.4</w:t>
      </w:r>
      <w:r>
        <w:rPr>
          <w:rFonts w:ascii="Calibri" w:hAnsi="Calibri"/>
          <w:sz w:val="22"/>
          <w:szCs w:val="22"/>
          <w:lang w:val="en-IE" w:eastAsia="en-IE"/>
        </w:rPr>
        <w:tab/>
      </w:r>
      <w:r>
        <w:t>Modelling CNSlice</w:t>
      </w:r>
      <w:r>
        <w:rPr>
          <w:lang w:eastAsia="zh-CN"/>
        </w:rPr>
        <w:t>Profile</w:t>
      </w:r>
      <w:r>
        <w:t xml:space="preserve"> attributes as </w:t>
      </w:r>
      <w:r>
        <w:rPr>
          <w:lang w:eastAsia="zh-CN"/>
        </w:rPr>
        <w:t>intent</w:t>
      </w:r>
      <w:r>
        <w:t xml:space="preserve"> expectation for CN network slice subnet</w:t>
      </w:r>
      <w:r>
        <w:tab/>
      </w:r>
      <w:r>
        <w:fldChar w:fldCharType="begin"/>
      </w:r>
      <w:r>
        <w:instrText xml:space="preserve"> PAGEREF _Toc129185011 \h </w:instrText>
      </w:r>
      <w:r>
        <w:fldChar w:fldCharType="separate"/>
      </w:r>
      <w:r>
        <w:t>16</w:t>
      </w:r>
      <w:r>
        <w:fldChar w:fldCharType="end"/>
      </w:r>
    </w:p>
    <w:p w14:paraId="44DD04DE" w14:textId="136778E1" w:rsidR="0033302D" w:rsidRDefault="0033302D">
      <w:pPr>
        <w:pStyle w:val="TOC2"/>
        <w:rPr>
          <w:rFonts w:ascii="Calibri" w:hAnsi="Calibri"/>
          <w:sz w:val="22"/>
          <w:szCs w:val="22"/>
          <w:lang w:val="en-IE" w:eastAsia="en-IE"/>
        </w:rPr>
      </w:pPr>
      <w:r>
        <w:t>6.B</w:t>
      </w:r>
      <w:r>
        <w:rPr>
          <w:rFonts w:ascii="Calibri" w:hAnsi="Calibri"/>
          <w:sz w:val="22"/>
          <w:szCs w:val="22"/>
          <w:lang w:val="en-IE" w:eastAsia="en-IE"/>
        </w:rPr>
        <w:tab/>
      </w:r>
      <w:r>
        <w:t xml:space="preserve"> Solution &lt;&lt;B&gt;&gt;</w:t>
      </w:r>
      <w:r>
        <w:tab/>
      </w:r>
      <w:r>
        <w:fldChar w:fldCharType="begin"/>
      </w:r>
      <w:r>
        <w:instrText xml:space="preserve"> PAGEREF _Toc129185012 \h </w:instrText>
      </w:r>
      <w:r>
        <w:fldChar w:fldCharType="separate"/>
      </w:r>
      <w:r>
        <w:t>17</w:t>
      </w:r>
      <w:r>
        <w:fldChar w:fldCharType="end"/>
      </w:r>
    </w:p>
    <w:p w14:paraId="6E109914" w14:textId="4146809D" w:rsidR="0033302D" w:rsidRDefault="0033302D">
      <w:pPr>
        <w:pStyle w:val="TOC3"/>
        <w:rPr>
          <w:rFonts w:ascii="Calibri" w:hAnsi="Calibri"/>
          <w:sz w:val="22"/>
          <w:szCs w:val="22"/>
          <w:lang w:val="en-IE" w:eastAsia="en-IE"/>
        </w:rPr>
      </w:pPr>
      <w:r>
        <w:t>6.B.1</w:t>
      </w:r>
      <w:r>
        <w:rPr>
          <w:rFonts w:ascii="Calibri" w:hAnsi="Calibri"/>
          <w:sz w:val="22"/>
          <w:szCs w:val="22"/>
          <w:lang w:val="en-IE" w:eastAsia="en-IE"/>
        </w:rPr>
        <w:tab/>
      </w:r>
      <w:r>
        <w:t>Description</w:t>
      </w:r>
      <w:r>
        <w:tab/>
      </w:r>
      <w:r>
        <w:fldChar w:fldCharType="begin"/>
      </w:r>
      <w:r>
        <w:instrText xml:space="preserve"> PAGEREF _Toc129185013 \h </w:instrText>
      </w:r>
      <w:r>
        <w:fldChar w:fldCharType="separate"/>
      </w:r>
      <w:r>
        <w:t>17</w:t>
      </w:r>
      <w:r>
        <w:fldChar w:fldCharType="end"/>
      </w:r>
    </w:p>
    <w:p w14:paraId="0DCD8BB4" w14:textId="3F51EC71" w:rsidR="0033302D" w:rsidRDefault="0033302D">
      <w:pPr>
        <w:pStyle w:val="TOC3"/>
        <w:rPr>
          <w:rFonts w:ascii="Calibri" w:hAnsi="Calibri"/>
          <w:sz w:val="22"/>
          <w:szCs w:val="22"/>
          <w:lang w:val="en-IE" w:eastAsia="en-IE"/>
        </w:rPr>
      </w:pPr>
      <w:r>
        <w:t>6.B.2</w:t>
      </w:r>
      <w:r>
        <w:rPr>
          <w:rFonts w:ascii="Calibri" w:hAnsi="Calibri"/>
          <w:sz w:val="22"/>
          <w:szCs w:val="22"/>
          <w:lang w:val="en-IE" w:eastAsia="en-IE"/>
        </w:rPr>
        <w:tab/>
      </w:r>
      <w:r>
        <w:t>Details</w:t>
      </w:r>
      <w:r>
        <w:tab/>
      </w:r>
      <w:r>
        <w:fldChar w:fldCharType="begin"/>
      </w:r>
      <w:r>
        <w:instrText xml:space="preserve"> PAGEREF _Toc129185014 \h </w:instrText>
      </w:r>
      <w:r>
        <w:fldChar w:fldCharType="separate"/>
      </w:r>
      <w:r>
        <w:t>17</w:t>
      </w:r>
      <w:r>
        <w:fldChar w:fldCharType="end"/>
      </w:r>
    </w:p>
    <w:p w14:paraId="2175408C" w14:textId="13AC8146" w:rsidR="0033302D" w:rsidRDefault="0033302D">
      <w:pPr>
        <w:pStyle w:val="TOC3"/>
        <w:rPr>
          <w:rFonts w:ascii="Calibri" w:hAnsi="Calibri"/>
          <w:sz w:val="22"/>
          <w:szCs w:val="22"/>
          <w:lang w:val="en-IE" w:eastAsia="en-IE"/>
        </w:rPr>
      </w:pPr>
      <w:r>
        <w:t>6.B.3</w:t>
      </w:r>
      <w:r>
        <w:rPr>
          <w:rFonts w:ascii="Calibri" w:hAnsi="Calibri"/>
          <w:sz w:val="22"/>
          <w:szCs w:val="22"/>
          <w:lang w:val="en-IE" w:eastAsia="en-IE"/>
        </w:rPr>
        <w:tab/>
      </w:r>
      <w:r>
        <w:t>Evaluation</w:t>
      </w:r>
      <w:r>
        <w:tab/>
      </w:r>
      <w:r>
        <w:fldChar w:fldCharType="begin"/>
      </w:r>
      <w:r>
        <w:instrText xml:space="preserve"> PAGEREF _Toc129185015 \h </w:instrText>
      </w:r>
      <w:r>
        <w:fldChar w:fldCharType="separate"/>
      </w:r>
      <w:r>
        <w:t>17</w:t>
      </w:r>
      <w:r>
        <w:fldChar w:fldCharType="end"/>
      </w:r>
    </w:p>
    <w:p w14:paraId="2A3A11A1" w14:textId="768969EE" w:rsidR="0033302D" w:rsidRDefault="0033302D">
      <w:pPr>
        <w:pStyle w:val="TOC1"/>
        <w:rPr>
          <w:rFonts w:ascii="Calibri" w:hAnsi="Calibri"/>
          <w:szCs w:val="22"/>
          <w:lang w:val="en-IE" w:eastAsia="en-IE"/>
        </w:rPr>
      </w:pPr>
      <w:r>
        <w:t xml:space="preserve">7 </w:t>
      </w:r>
      <w:r>
        <w:rPr>
          <w:rFonts w:ascii="Calibri" w:hAnsi="Calibri"/>
          <w:szCs w:val="22"/>
          <w:lang w:val="en-IE" w:eastAsia="en-IE"/>
        </w:rPr>
        <w:tab/>
      </w:r>
      <w:r>
        <w:t>Conclusion and Recommendation</w:t>
      </w:r>
      <w:r>
        <w:tab/>
      </w:r>
      <w:r>
        <w:fldChar w:fldCharType="begin"/>
      </w:r>
      <w:r>
        <w:instrText xml:space="preserve"> PAGEREF _Toc129185016 \h </w:instrText>
      </w:r>
      <w:r>
        <w:fldChar w:fldCharType="separate"/>
      </w:r>
      <w:r>
        <w:t>17</w:t>
      </w:r>
      <w:r>
        <w:fldChar w:fldCharType="end"/>
      </w:r>
    </w:p>
    <w:p w14:paraId="10C30E01" w14:textId="61CE6199" w:rsidR="0033302D" w:rsidRDefault="0033302D">
      <w:pPr>
        <w:pStyle w:val="TOC9"/>
        <w:rPr>
          <w:rFonts w:ascii="Calibri" w:hAnsi="Calibri"/>
          <w:b w:val="0"/>
          <w:szCs w:val="22"/>
          <w:lang w:val="en-IE" w:eastAsia="en-IE"/>
        </w:rPr>
      </w:pPr>
      <w:r>
        <w:t>Annex A</w:t>
      </w:r>
      <w:r>
        <w:tab/>
      </w:r>
      <w:r>
        <w:fldChar w:fldCharType="begin"/>
      </w:r>
      <w:r>
        <w:instrText xml:space="preserve"> PAGEREF _Toc129185017 \h </w:instrText>
      </w:r>
      <w:r>
        <w:fldChar w:fldCharType="separate"/>
      </w:r>
      <w:r>
        <w:t>17</w:t>
      </w:r>
      <w:r>
        <w:fldChar w:fldCharType="end"/>
      </w:r>
    </w:p>
    <w:p w14:paraId="25FCFEE7" w14:textId="1FCDE487" w:rsidR="0033302D" w:rsidRDefault="0033302D">
      <w:pPr>
        <w:pStyle w:val="TOC1"/>
        <w:rPr>
          <w:rFonts w:ascii="Calibri" w:hAnsi="Calibri"/>
          <w:szCs w:val="22"/>
          <w:lang w:val="en-IE" w:eastAsia="en-IE"/>
        </w:rPr>
      </w:pPr>
      <w:r>
        <w:rPr>
          <w:lang w:eastAsia="zh-CN"/>
        </w:rPr>
        <w:t xml:space="preserve">A.1 </w:t>
      </w:r>
      <w:r>
        <w:rPr>
          <w:rFonts w:ascii="Calibri" w:hAnsi="Calibri"/>
          <w:szCs w:val="22"/>
          <w:lang w:val="en-IE" w:eastAsia="en-IE"/>
        </w:rPr>
        <w:tab/>
      </w:r>
      <w:r>
        <w:rPr>
          <w:lang w:eastAsia="zh-CN"/>
        </w:rPr>
        <w:t>Key issues of intent driven management for network slice life cycle management</w:t>
      </w:r>
      <w:r>
        <w:tab/>
      </w:r>
      <w:r>
        <w:fldChar w:fldCharType="begin"/>
      </w:r>
      <w:r>
        <w:instrText xml:space="preserve"> PAGEREF _Toc129185018 \h </w:instrText>
      </w:r>
      <w:r>
        <w:fldChar w:fldCharType="separate"/>
      </w:r>
      <w:r>
        <w:t>17</w:t>
      </w:r>
      <w:r>
        <w:fldChar w:fldCharType="end"/>
      </w:r>
    </w:p>
    <w:p w14:paraId="75CBA2C8" w14:textId="682E7978" w:rsidR="0033302D" w:rsidRDefault="0033302D">
      <w:pPr>
        <w:pStyle w:val="TOC1"/>
        <w:rPr>
          <w:rFonts w:ascii="Calibri" w:hAnsi="Calibri"/>
          <w:szCs w:val="22"/>
          <w:lang w:val="en-IE" w:eastAsia="en-IE"/>
        </w:rPr>
      </w:pPr>
      <w:r>
        <w:rPr>
          <w:lang w:eastAsia="zh-CN"/>
        </w:rPr>
        <w:t xml:space="preserve">A.2 </w:t>
      </w:r>
      <w:r>
        <w:rPr>
          <w:rFonts w:ascii="Calibri" w:hAnsi="Calibri"/>
          <w:szCs w:val="22"/>
          <w:lang w:val="en-IE" w:eastAsia="en-IE"/>
        </w:rPr>
        <w:tab/>
      </w:r>
      <w:r>
        <w:rPr>
          <w:lang w:eastAsia="zh-CN"/>
        </w:rPr>
        <w:t>Key issues of network slice service assurance</w:t>
      </w:r>
      <w:r>
        <w:tab/>
      </w:r>
      <w:r>
        <w:fldChar w:fldCharType="begin"/>
      </w:r>
      <w:r>
        <w:instrText xml:space="preserve"> PAGEREF _Toc129185019 \h </w:instrText>
      </w:r>
      <w:r>
        <w:fldChar w:fldCharType="separate"/>
      </w:r>
      <w:r>
        <w:t>17</w:t>
      </w:r>
      <w:r>
        <w:fldChar w:fldCharType="end"/>
      </w:r>
    </w:p>
    <w:p w14:paraId="2030BBB5" w14:textId="322E21D9" w:rsidR="0033302D" w:rsidRDefault="0033302D">
      <w:pPr>
        <w:pStyle w:val="TOC8"/>
        <w:rPr>
          <w:rFonts w:ascii="Calibri" w:hAnsi="Calibri"/>
          <w:b w:val="0"/>
          <w:szCs w:val="22"/>
          <w:lang w:val="en-IE" w:eastAsia="en-IE"/>
        </w:rPr>
      </w:pPr>
      <w:r>
        <w:t>Annex &lt;X&gt; (informative): Change history</w:t>
      </w:r>
      <w:r>
        <w:tab/>
      </w:r>
      <w:r>
        <w:fldChar w:fldCharType="begin"/>
      </w:r>
      <w:r>
        <w:instrText xml:space="preserve"> PAGEREF _Toc129185020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Heading1"/>
      </w:pPr>
      <w:bookmarkStart w:id="15" w:name="foreword"/>
      <w:bookmarkStart w:id="16" w:name="_Toc129184956"/>
      <w:bookmarkEnd w:id="15"/>
      <w:r w:rsidRPr="004D3578">
        <w:t>Foreword</w:t>
      </w:r>
      <w:bookmarkEnd w:id="16"/>
    </w:p>
    <w:p w14:paraId="2511FBFA" w14:textId="5308D5AA" w:rsidR="00080512" w:rsidRPr="004D3578" w:rsidRDefault="00080512">
      <w:r w:rsidRPr="004D3578">
        <w:t xml:space="preserve">This Technical </w:t>
      </w:r>
      <w:bookmarkStart w:id="17" w:name="spectype3"/>
      <w:r w:rsidR="00602AEA" w:rsidRPr="0085269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29184957"/>
      <w:bookmarkEnd w:id="18"/>
      <w:r w:rsidRPr="004D3578">
        <w:t>Introduction</w:t>
      </w:r>
      <w:bookmarkEnd w:id="19"/>
    </w:p>
    <w:p w14:paraId="10DC2C91" w14:textId="77777777" w:rsidR="00DF0077" w:rsidRPr="008912F0" w:rsidRDefault="00DF0077" w:rsidP="00DF0077">
      <w:pPr>
        <w:rPr>
          <w:lang w:eastAsia="zh-CN"/>
        </w:rPr>
      </w:pPr>
      <w:r w:rsidRPr="008912F0">
        <w:rPr>
          <w:lang w:eastAsia="zh-CN"/>
        </w:rPr>
        <w:t xml:space="preserve">With the recent introduction of </w:t>
      </w:r>
      <w:r>
        <w:rPr>
          <w:lang w:eastAsia="zh-CN"/>
        </w:rPr>
        <w:t xml:space="preserve">intent driven management </w:t>
      </w:r>
      <w:r w:rsidRPr="008912F0">
        <w:rPr>
          <w:lang w:eastAsia="zh-CN"/>
        </w:rPr>
        <w:t>a service provider or network operator can manage 5G network</w:t>
      </w:r>
      <w:r>
        <w:rPr>
          <w:lang w:eastAsia="zh-CN"/>
        </w:rPr>
        <w:t xml:space="preserve"> and service</w:t>
      </w:r>
      <w:r w:rsidRPr="008912F0">
        <w:rPr>
          <w:lang w:eastAsia="zh-CN"/>
        </w:rPr>
        <w:t>s</w:t>
      </w:r>
      <w:r>
        <w:rPr>
          <w:lang w:eastAsia="zh-CN"/>
        </w:rPr>
        <w:t xml:space="preserve"> through the expression of intents (expectations). Network slice requirements are specified in service profile(s) which can be viewed as expectations on a network slice.</w:t>
      </w:r>
      <w:r w:rsidRPr="008912F0">
        <w:rPr>
          <w:lang w:eastAsia="zh-CN"/>
        </w:rPr>
        <w:t xml:space="preserve"> The present document studies the use of </w:t>
      </w:r>
      <w:r>
        <w:rPr>
          <w:lang w:eastAsia="zh-CN"/>
        </w:rPr>
        <w:t xml:space="preserve">intent driven management </w:t>
      </w:r>
      <w:r w:rsidRPr="008912F0">
        <w:rPr>
          <w:lang w:eastAsia="zh-CN"/>
        </w:rPr>
        <w:t xml:space="preserve">for management of </w:t>
      </w:r>
      <w:r>
        <w:rPr>
          <w:lang w:eastAsia="zh-CN"/>
        </w:rPr>
        <w:t>network slices.</w:t>
      </w:r>
    </w:p>
    <w:p w14:paraId="548A512E" w14:textId="77777777" w:rsidR="00080512" w:rsidRPr="004D3578" w:rsidRDefault="00080512">
      <w:pPr>
        <w:pStyle w:val="Heading1"/>
      </w:pPr>
      <w:r w:rsidRPr="004D3578">
        <w:br w:type="page"/>
      </w:r>
      <w:bookmarkStart w:id="20" w:name="scope"/>
      <w:bookmarkStart w:id="21" w:name="_Toc129184958"/>
      <w:bookmarkEnd w:id="20"/>
      <w:r w:rsidRPr="004D3578">
        <w:lastRenderedPageBreak/>
        <w:t>1</w:t>
      </w:r>
      <w:r w:rsidRPr="004D3578">
        <w:tab/>
        <w:t>Scope</w:t>
      </w:r>
      <w:bookmarkEnd w:id="21"/>
    </w:p>
    <w:p w14:paraId="3D2225CF" w14:textId="0BE13419" w:rsidR="0056475A" w:rsidRDefault="00080512" w:rsidP="0056475A">
      <w:r w:rsidRPr="004D3578">
        <w:t xml:space="preserve">The present document </w:t>
      </w:r>
      <w:r w:rsidR="0056475A">
        <w:t>specifies potential use cases, requirements, and solutions for intent driven  management for network slicing. The document provides conclusions and recommendations on the next steps in the standardization.</w:t>
      </w:r>
    </w:p>
    <w:p w14:paraId="4EA05E1B" w14:textId="0BB0CCB9" w:rsidR="00080512" w:rsidRPr="004D3578" w:rsidRDefault="00080512"/>
    <w:p w14:paraId="794720D9" w14:textId="77777777" w:rsidR="00080512" w:rsidRPr="004D3578" w:rsidRDefault="00080512">
      <w:pPr>
        <w:pStyle w:val="Heading1"/>
      </w:pPr>
      <w:bookmarkStart w:id="22" w:name="references"/>
      <w:bookmarkStart w:id="23" w:name="_Toc12918495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A16447" w:rsidR="00EC4A25" w:rsidRDefault="00EC4A25" w:rsidP="00EC4A25">
      <w:pPr>
        <w:pStyle w:val="EX"/>
      </w:pPr>
      <w:r w:rsidRPr="004D3578">
        <w:t>[1]</w:t>
      </w:r>
      <w:r w:rsidRPr="004D3578">
        <w:tab/>
        <w:t>3GPP TR 21.905: "Vocabulary for 3GPP Specifications".</w:t>
      </w:r>
    </w:p>
    <w:p w14:paraId="14214992" w14:textId="55F83CFE" w:rsidR="001D3B42" w:rsidRDefault="001D3B42" w:rsidP="001D3B42">
      <w:pPr>
        <w:pStyle w:val="EX"/>
      </w:pPr>
      <w:r>
        <w:rPr>
          <w:rFonts w:hint="eastAsia"/>
        </w:rPr>
        <w:t>[</w:t>
      </w:r>
      <w:r w:rsidR="002F6A9D">
        <w:t>2</w:t>
      </w:r>
      <w:r>
        <w:t xml:space="preserve">] </w:t>
      </w:r>
      <w:r>
        <w:tab/>
        <w:t>3GPP TS 28.530:</w:t>
      </w:r>
      <w:r w:rsidRPr="00191C8F">
        <w:t xml:space="preserve"> </w:t>
      </w:r>
      <w:r w:rsidRPr="004D3578">
        <w:t>"</w:t>
      </w:r>
      <w:r w:rsidRPr="00191C8F">
        <w:t>Management and orchestration; Concepts, use cases and requirements</w:t>
      </w:r>
      <w:r w:rsidRPr="004D3578">
        <w:t>"</w:t>
      </w:r>
    </w:p>
    <w:p w14:paraId="6390E9E8" w14:textId="6E3C40F3" w:rsidR="001D3B42" w:rsidRPr="004D3578" w:rsidRDefault="001D3B42" w:rsidP="00EC4A25">
      <w:pPr>
        <w:pStyle w:val="EX"/>
      </w:pPr>
      <w:r>
        <w:t>[</w:t>
      </w:r>
      <w:r w:rsidR="002F6A9D">
        <w:t>3</w:t>
      </w:r>
      <w:r>
        <w:t xml:space="preserve">] </w:t>
      </w:r>
      <w:r>
        <w:tab/>
        <w:t>3GPP TS 28.531:</w:t>
      </w:r>
      <w:r w:rsidRPr="00191C8F">
        <w:t xml:space="preserve"> </w:t>
      </w:r>
      <w:r w:rsidRPr="004D3578">
        <w:t>"</w:t>
      </w:r>
      <w:r w:rsidRPr="00191C8F">
        <w:t>Management and orchestration; Provisioning</w:t>
      </w:r>
      <w:r w:rsidRPr="004D3578">
        <w:t>"</w:t>
      </w:r>
    </w:p>
    <w:p w14:paraId="090A075A" w14:textId="1E913B4C" w:rsidR="00B566E4" w:rsidRDefault="00B566E4" w:rsidP="00B566E4">
      <w:pPr>
        <w:pStyle w:val="EX"/>
      </w:pPr>
      <w:r>
        <w:t>[4]</w:t>
      </w:r>
      <w:r>
        <w:tab/>
        <w:t>3GPP TS 28.541:</w:t>
      </w:r>
      <w:r w:rsidRPr="003A2077">
        <w:t xml:space="preserve"> </w:t>
      </w:r>
      <w:r w:rsidRPr="004D3578">
        <w:t>"</w:t>
      </w:r>
      <w:r w:rsidRPr="003A2077">
        <w:t>Management and orchestration; 5G Network Resource Model (NRM); Stage 2 and stage 3</w:t>
      </w:r>
      <w:r w:rsidRPr="004D3578">
        <w:t>"</w:t>
      </w:r>
    </w:p>
    <w:p w14:paraId="4C5B1AB7" w14:textId="6F97AA35" w:rsidR="00FF74D7" w:rsidRPr="003A2077" w:rsidRDefault="00FF74D7" w:rsidP="00FF74D7">
      <w:pPr>
        <w:pStyle w:val="EX"/>
      </w:pPr>
      <w:r>
        <w:t>[5]</w:t>
      </w:r>
      <w:r>
        <w:tab/>
        <w:t>3GPP T</w:t>
      </w:r>
      <w:r w:rsidR="00A610B2">
        <w:t>S</w:t>
      </w:r>
      <w:r>
        <w:t xml:space="preserve"> 28.</w:t>
      </w:r>
      <w:r w:rsidR="00A610B2">
        <w:t>312</w:t>
      </w:r>
      <w:r>
        <w:t>:</w:t>
      </w:r>
      <w:r w:rsidRPr="003A2077">
        <w:t xml:space="preserve"> </w:t>
      </w:r>
      <w:r w:rsidRPr="004D3578">
        <w:t>"</w:t>
      </w:r>
      <w:r w:rsidR="0057567A" w:rsidRPr="0057567A">
        <w:t>Management and orchestration; Intent driven management services for mobile networks</w:t>
      </w:r>
      <w:r w:rsidRPr="004D3578">
        <w:t>"</w:t>
      </w:r>
    </w:p>
    <w:p w14:paraId="449CA6AE" w14:textId="5E1CB88B" w:rsidR="00FF74D7" w:rsidRPr="003A2077" w:rsidRDefault="00FF74D7" w:rsidP="00B566E4">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29184960"/>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29184961"/>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2918496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9184963"/>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8C1C7D" w14:textId="12F4D17B" w:rsidR="00EF6295" w:rsidRDefault="00EF6295" w:rsidP="00EF6295">
      <w:pPr>
        <w:pStyle w:val="Heading1"/>
      </w:pPr>
      <w:bookmarkStart w:id="29" w:name="_Toc129184964"/>
      <w:r w:rsidRPr="00C57EFB">
        <w:t>4</w:t>
      </w:r>
      <w:r w:rsidRPr="00C57EFB">
        <w:tab/>
        <w:t>Concepts</w:t>
      </w:r>
      <w:r>
        <w:t xml:space="preserve"> and Overview</w:t>
      </w:r>
      <w:bookmarkEnd w:id="29"/>
      <w:r>
        <w:t xml:space="preserve"> </w:t>
      </w:r>
    </w:p>
    <w:p w14:paraId="5C9E524C" w14:textId="77777777" w:rsidR="004F31B1" w:rsidRDefault="004F31B1" w:rsidP="004F31B1">
      <w:pPr>
        <w:pStyle w:val="Heading3"/>
      </w:pPr>
      <w:bookmarkStart w:id="30" w:name="_Toc129184965"/>
      <w:r>
        <w:t xml:space="preserve">4.1 </w:t>
      </w:r>
      <w:r>
        <w:tab/>
        <w:t>General</w:t>
      </w:r>
      <w:bookmarkEnd w:id="30"/>
    </w:p>
    <w:p w14:paraId="40C8178F" w14:textId="5DF76254" w:rsidR="004F31B1" w:rsidRDefault="004F31B1" w:rsidP="004F31B1">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in TS 28.530 [</w:t>
      </w:r>
      <w:r w:rsidR="00ED41D8">
        <w:t>2</w:t>
      </w:r>
      <w:r>
        <w:t xml:space="preserve">]. </w:t>
      </w:r>
    </w:p>
    <w:p w14:paraId="55A1E27B" w14:textId="77777777" w:rsidR="00705B9C" w:rsidRPr="00733C2A" w:rsidRDefault="00705B9C" w:rsidP="00705B9C">
      <w:r>
        <w:rPr>
          <w:lang w:eastAsia="zh-CN"/>
        </w:rPr>
        <w:t xml:space="preserve">The attributes in ServiceProfile represent the network slice related requirements, and the attributes in SliceProfile represent </w:t>
      </w:r>
      <w:r>
        <w:t xml:space="preserve">network slice subnet related requirements. The uses of </w:t>
      </w:r>
      <w:r>
        <w:rPr>
          <w:lang w:eastAsia="zh-CN"/>
        </w:rPr>
        <w:t>ServiceProfile and SliceProfile are described in TS 28.531 [3] and TS 28.541 [4].</w:t>
      </w:r>
    </w:p>
    <w:p w14:paraId="3E7A7E65" w14:textId="77777777" w:rsidR="00705B9C" w:rsidRDefault="00000000" w:rsidP="00705B9C">
      <w:pPr>
        <w:jc w:val="center"/>
      </w:pPr>
      <w:r>
        <w:rPr>
          <w:noProof/>
          <w:lang w:val="en-US" w:eastAsia="zh-CN"/>
        </w:rPr>
        <w:pict w14:anchorId="0F0889FA">
          <v:shape id="图片 5" o:spid="_x0000_i1027" type="#_x0000_t75" style="width:172.5pt;height:115.5pt;visibility:visible;mso-wrap-style:square">
            <v:imagedata r:id="rId15" o:title=""/>
          </v:shape>
        </w:pict>
      </w:r>
    </w:p>
    <w:p w14:paraId="7C4FD03D" w14:textId="77777777" w:rsidR="00705B9C" w:rsidRDefault="00705B9C" w:rsidP="00705B9C">
      <w:pPr>
        <w:jc w:val="center"/>
      </w:pPr>
      <w:r>
        <w:rPr>
          <w:rFonts w:hint="eastAsia"/>
          <w:lang w:eastAsia="zh-CN"/>
        </w:rPr>
        <w:t>F</w:t>
      </w:r>
      <w:r>
        <w:rPr>
          <w:lang w:eastAsia="zh-CN"/>
        </w:rPr>
        <w:t>igure 4.1-1: I</w:t>
      </w:r>
      <w:r w:rsidRPr="002E0156">
        <w:t>ntent-driven MnS</w:t>
      </w:r>
    </w:p>
    <w:p w14:paraId="76842686" w14:textId="7FCEC72F" w:rsidR="00705B9C" w:rsidRDefault="00705B9C" w:rsidP="004F31B1">
      <w:r w:rsidRPr="002E0156">
        <w:rPr>
          <w:bCs/>
        </w:rPr>
        <w:t xml:space="preserve">In </w:t>
      </w:r>
      <w:r w:rsidRPr="002E0156">
        <w:rPr>
          <w:bCs/>
          <w:lang w:eastAsia="zh-CN"/>
        </w:rPr>
        <w:t>Intent</w:t>
      </w:r>
      <w:r w:rsidRPr="002E0156">
        <w:rPr>
          <w:lang w:eastAsia="zh-CN"/>
        </w:rPr>
        <w:t xml:space="preserve">-driven management, the </w:t>
      </w:r>
      <w:r>
        <w:rPr>
          <w:lang w:eastAsia="zh-CN"/>
        </w:rPr>
        <w:t xml:space="preserve">MnS </w:t>
      </w:r>
      <w:r w:rsidRPr="002E0156">
        <w:rPr>
          <w:lang w:eastAsia="zh-CN"/>
        </w:rPr>
        <w:t>consumer provides its intent to the</w:t>
      </w:r>
      <w:r>
        <w:rPr>
          <w:lang w:eastAsia="zh-CN"/>
        </w:rPr>
        <w:t xml:space="preserve"> MnS</w:t>
      </w:r>
      <w:r w:rsidRPr="002E0156">
        <w:rPr>
          <w:lang w:eastAsia="zh-CN"/>
        </w:rPr>
        <w:t xml:space="preserve"> producer</w:t>
      </w:r>
      <w:r>
        <w:rPr>
          <w:lang w:eastAsia="zh-CN"/>
        </w:rPr>
        <w:t xml:space="preserve">. </w:t>
      </w:r>
      <w:r w:rsidRPr="002E0156">
        <w:rPr>
          <w:lang w:eastAsia="zh-CN"/>
        </w:rPr>
        <w:t>The producer of an Intent-driven MnS shall allow the consumer to manage the service and / or network resources through the use of intents.</w:t>
      </w:r>
      <w:r>
        <w:rPr>
          <w:lang w:eastAsia="zh-CN"/>
        </w:rPr>
        <w:t xml:space="preserve"> </w:t>
      </w:r>
    </w:p>
    <w:p w14:paraId="573C9CA5" w14:textId="2BD14684" w:rsidR="004F31B1" w:rsidRDefault="004F31B1" w:rsidP="004F31B1">
      <w:pPr>
        <w:pStyle w:val="Heading3"/>
      </w:pPr>
      <w:bookmarkStart w:id="31" w:name="_Toc129184966"/>
      <w:r w:rsidRPr="002A7F62">
        <w:t>4.</w:t>
      </w:r>
      <w:r w:rsidR="002F6A9D">
        <w:t>2</w:t>
      </w:r>
      <w:r w:rsidRPr="002A7F62">
        <w:t xml:space="preserve"> </w:t>
      </w:r>
      <w:r>
        <w:tab/>
        <w:t>Classification of use cases in TS 28.531</w:t>
      </w:r>
      <w:bookmarkEnd w:id="31"/>
    </w:p>
    <w:p w14:paraId="4B523BA9" w14:textId="348A3C8E" w:rsidR="004F31B1" w:rsidRPr="00343FC5" w:rsidRDefault="004F31B1" w:rsidP="004F31B1">
      <w:pPr>
        <w:pStyle w:val="B1"/>
        <w:ind w:left="0" w:firstLine="0"/>
        <w:rPr>
          <w:lang w:eastAsia="zh-CN"/>
        </w:rPr>
      </w:pPr>
      <w:r>
        <w:t>The use cases for provisioning of a network slice instance described in TS 28.530 [</w:t>
      </w:r>
      <w:r w:rsidR="002F6A9D">
        <w:t>2</w:t>
      </w:r>
      <w:r>
        <w:t>] and TS 28.531 [</w:t>
      </w:r>
      <w:r w:rsidR="002F6A9D">
        <w:t>3</w:t>
      </w:r>
      <w:r>
        <w:t>] are as follows</w:t>
      </w:r>
      <w:r w:rsidRPr="00343FC5">
        <w:t>:</w:t>
      </w:r>
    </w:p>
    <w:p w14:paraId="2CC79471" w14:textId="77777777" w:rsidR="004F31B1" w:rsidRPr="00343FC5" w:rsidRDefault="004F31B1" w:rsidP="004F31B1">
      <w:pPr>
        <w:pStyle w:val="B2"/>
      </w:pPr>
      <w:r w:rsidRPr="00343FC5">
        <w:t>-</w:t>
      </w:r>
      <w:r w:rsidRPr="00343FC5">
        <w:tab/>
        <w:t xml:space="preserve">Create </w:t>
      </w:r>
      <w:r>
        <w:t>a</w:t>
      </w:r>
      <w:r w:rsidRPr="00343FC5">
        <w:t xml:space="preserve"> </w:t>
      </w:r>
      <w:r>
        <w:t>network slice instance</w:t>
      </w:r>
      <w:r w:rsidRPr="00343FC5">
        <w:t>;</w:t>
      </w:r>
    </w:p>
    <w:p w14:paraId="7F9688EA"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p>
    <w:p w14:paraId="4D0F7F5B"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p>
    <w:p w14:paraId="669593C2"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p>
    <w:p w14:paraId="1352612E" w14:textId="77777777" w:rsidR="004F31B1" w:rsidRDefault="004F31B1" w:rsidP="004F31B1">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r w:rsidRPr="00343FC5">
        <w:rPr>
          <w:lang w:eastAsia="zh-CN"/>
        </w:rPr>
        <w:t>.</w:t>
      </w:r>
    </w:p>
    <w:p w14:paraId="5A66E42C" w14:textId="72296007" w:rsidR="004F31B1" w:rsidRDefault="004F31B1" w:rsidP="004F31B1">
      <w:pPr>
        <w:rPr>
          <w:lang w:eastAsia="zh-CN"/>
        </w:rPr>
      </w:pPr>
      <w:r>
        <w:rPr>
          <w:rFonts w:hint="eastAsia"/>
          <w:lang w:eastAsia="zh-CN"/>
        </w:rPr>
        <w:t>T</w:t>
      </w:r>
      <w:r>
        <w:rPr>
          <w:lang w:eastAsia="zh-CN"/>
        </w:rPr>
        <w:t>he technical specification TS 28.531 [</w:t>
      </w:r>
      <w:r w:rsidR="00ED41D8">
        <w:rPr>
          <w:lang w:eastAsia="zh-CN"/>
        </w:rPr>
        <w:t>3</w:t>
      </w:r>
      <w:r>
        <w:rPr>
          <w:lang w:eastAsia="zh-CN"/>
        </w:rPr>
        <w:t>] describes specification level use cases related to network slice management. Table 4.</w:t>
      </w:r>
      <w:r w:rsidR="00ED41D8">
        <w:rPr>
          <w:lang w:eastAsia="zh-CN"/>
        </w:rPr>
        <w:t>2</w:t>
      </w:r>
      <w:r>
        <w:rPr>
          <w:lang w:eastAsia="zh-CN"/>
        </w:rPr>
        <w:t>-1 provides the classification of those use cases related to network slice instance and network slice subnet management capabilities. The detail information about use cases and management capability supporting the use cases are described in TS 28.531 [</w:t>
      </w:r>
      <w:r w:rsidR="00ED41D8">
        <w:rPr>
          <w:lang w:eastAsia="zh-CN"/>
        </w:rPr>
        <w:t>3</w:t>
      </w:r>
      <w:r>
        <w:rPr>
          <w:lang w:eastAsia="zh-CN"/>
        </w:rPr>
        <w:t>].</w:t>
      </w:r>
    </w:p>
    <w:p w14:paraId="384C4A3F" w14:textId="7A5A9D44" w:rsidR="004F31B1" w:rsidRPr="004F4B37" w:rsidRDefault="004F31B1" w:rsidP="004F31B1">
      <w:pPr>
        <w:jc w:val="center"/>
        <w:rPr>
          <w:b/>
          <w:lang w:eastAsia="zh-CN"/>
        </w:rPr>
      </w:pPr>
      <w:r w:rsidRPr="004F4B37">
        <w:rPr>
          <w:b/>
          <w:lang w:eastAsia="zh-CN"/>
        </w:rPr>
        <w:t>Table 4.</w:t>
      </w:r>
      <w:r w:rsidR="00ED41D8">
        <w:rPr>
          <w:b/>
          <w:lang w:eastAsia="zh-CN"/>
        </w:rPr>
        <w:t>2</w:t>
      </w:r>
      <w:r w:rsidRPr="004F4B37">
        <w:rPr>
          <w:b/>
          <w:lang w:eastAsia="zh-CN"/>
        </w:rPr>
        <w:t>-1: The</w:t>
      </w:r>
      <w:r>
        <w:rPr>
          <w:b/>
          <w:lang w:eastAsia="zh-CN"/>
        </w:rPr>
        <w:t xml:space="preserve"> classification of</w:t>
      </w:r>
      <w:r w:rsidRPr="004F4B37">
        <w:rPr>
          <w:b/>
          <w:lang w:eastAsia="zh-CN"/>
        </w:rPr>
        <w:t xml:space="preserve"> use cases in TS 28.531 </w:t>
      </w:r>
    </w:p>
    <w:tbl>
      <w:tblPr>
        <w:tblW w:w="9072" w:type="dxa"/>
        <w:tblInd w:w="-5" w:type="dxa"/>
        <w:tblLook w:val="04A0" w:firstRow="1" w:lastRow="0" w:firstColumn="1" w:lastColumn="0" w:noHBand="0" w:noVBand="1"/>
      </w:tblPr>
      <w:tblGrid>
        <w:gridCol w:w="1843"/>
        <w:gridCol w:w="3686"/>
        <w:gridCol w:w="3543"/>
      </w:tblGrid>
      <w:tr w:rsidR="004F31B1" w:rsidRPr="0009407A" w14:paraId="39A2D7CE" w14:textId="77777777" w:rsidTr="00681490">
        <w:trPr>
          <w:trHeight w:val="288"/>
        </w:trPr>
        <w:tc>
          <w:tcPr>
            <w:tcW w:w="1843" w:type="dxa"/>
            <w:tcBorders>
              <w:top w:val="single" w:sz="4" w:space="0" w:color="auto"/>
              <w:left w:val="single" w:sz="4" w:space="0" w:color="auto"/>
              <w:bottom w:val="single" w:sz="4" w:space="0" w:color="auto"/>
              <w:right w:val="single" w:sz="4" w:space="0" w:color="auto"/>
            </w:tcBorders>
            <w:vAlign w:val="center"/>
          </w:tcPr>
          <w:p w14:paraId="61C919B1" w14:textId="77777777" w:rsidR="004F31B1" w:rsidRPr="00B564BE" w:rsidRDefault="004F31B1" w:rsidP="00681490">
            <w:pPr>
              <w:jc w:val="center"/>
              <w:rPr>
                <w:lang w:eastAsia="zh-CN"/>
              </w:rPr>
            </w:pPr>
            <w:r w:rsidRPr="00B564BE">
              <w:rPr>
                <w:rFonts w:hint="eastAsia"/>
                <w:lang w:eastAsia="zh-CN"/>
              </w:rPr>
              <w:t>C</w:t>
            </w:r>
            <w:r w:rsidRPr="00B564BE">
              <w:rPr>
                <w:lang w:eastAsia="zh-CN"/>
              </w:rPr>
              <w:t>lause</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8E16" w14:textId="77777777" w:rsidR="004F31B1" w:rsidRPr="00B564BE" w:rsidRDefault="004F31B1" w:rsidP="00681490">
            <w:pPr>
              <w:spacing w:after="0"/>
              <w:rPr>
                <w:lang w:eastAsia="zh-CN"/>
              </w:rPr>
            </w:pPr>
            <w:r>
              <w:rPr>
                <w:lang w:eastAsia="zh-CN"/>
              </w:rPr>
              <w:t>U</w:t>
            </w:r>
            <w:r w:rsidRPr="00B564BE">
              <w:rPr>
                <w:lang w:eastAsia="zh-CN"/>
              </w:rPr>
              <w:t>se case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39B6ECAF" w14:textId="77777777" w:rsidR="004F31B1" w:rsidRPr="00B564BE" w:rsidRDefault="004F31B1" w:rsidP="00681490">
            <w:pPr>
              <w:spacing w:after="0"/>
              <w:rPr>
                <w:lang w:eastAsia="zh-CN"/>
              </w:rPr>
            </w:pPr>
            <w:r w:rsidRPr="00B564BE">
              <w:rPr>
                <w:lang w:eastAsia="zh-CN"/>
              </w:rPr>
              <w:t>Management capabilities</w:t>
            </w:r>
            <w:r>
              <w:rPr>
                <w:lang w:eastAsia="zh-CN"/>
              </w:rPr>
              <w:t xml:space="preserve"> required</w:t>
            </w:r>
          </w:p>
        </w:tc>
      </w:tr>
      <w:tr w:rsidR="004F31B1" w:rsidRPr="0009407A" w14:paraId="28518391"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373DD8B2" w14:textId="77777777" w:rsidR="004F31B1" w:rsidRPr="00B564BE" w:rsidRDefault="004F31B1" w:rsidP="00681490">
            <w:pPr>
              <w:jc w:val="center"/>
              <w:rPr>
                <w:lang w:eastAsia="zh-CN"/>
              </w:rPr>
            </w:pPr>
            <w:r w:rsidRPr="00B564BE">
              <w:rPr>
                <w:rFonts w:hint="eastAsia"/>
                <w:lang w:eastAsia="zh-CN"/>
              </w:rPr>
              <w:t>5</w:t>
            </w:r>
            <w:r w:rsidRPr="00B564BE">
              <w:rPr>
                <w:lang w:eastAsia="zh-CN"/>
              </w:rPr>
              <w:t>.</w:t>
            </w:r>
            <w:r>
              <w:rPr>
                <w:lang w:eastAsia="zh-CN"/>
              </w:rPr>
              <w:t>1</w:t>
            </w:r>
            <w:r w:rsidRPr="00B564BE">
              <w:rPr>
                <w:lang w:eastAsia="zh-CN"/>
              </w:rPr>
              <w:t>.1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AEFCDA" w14:textId="77777777" w:rsidR="004F31B1" w:rsidRPr="0009407A" w:rsidRDefault="004F31B1" w:rsidP="00681490">
            <w:pPr>
              <w:rPr>
                <w:lang w:eastAsia="zh-CN"/>
              </w:rPr>
            </w:pPr>
            <w:r w:rsidRPr="0009407A">
              <w:rPr>
                <w:rFonts w:hint="eastAsia"/>
                <w:lang w:eastAsia="zh-CN"/>
              </w:rPr>
              <w:t>Network slice instance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06272F6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p>
        </w:tc>
      </w:tr>
      <w:tr w:rsidR="004F31B1" w:rsidRPr="0009407A" w14:paraId="26EF2F72"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5A3117A8" w14:textId="77777777" w:rsidR="004F31B1" w:rsidRPr="00B564BE" w:rsidRDefault="004F31B1" w:rsidP="00681490">
            <w:pPr>
              <w:jc w:val="center"/>
              <w:rPr>
                <w:lang w:eastAsia="zh-CN"/>
              </w:rPr>
            </w:pPr>
            <w:r w:rsidRPr="00B737EC">
              <w:rPr>
                <w:rFonts w:hint="eastAsia"/>
                <w:lang w:eastAsia="zh-CN"/>
              </w:rPr>
              <w:lastRenderedPageBreak/>
              <w:t>5</w:t>
            </w:r>
            <w:r w:rsidRPr="00B737EC">
              <w:rPr>
                <w:lang w:eastAsia="zh-CN"/>
              </w:rPr>
              <w:t>.</w:t>
            </w:r>
            <w:r>
              <w:rPr>
                <w:lang w:eastAsia="zh-CN"/>
              </w:rPr>
              <w:t>1</w:t>
            </w:r>
            <w:r w:rsidRPr="00B737EC">
              <w:rPr>
                <w:lang w:eastAsia="zh-CN"/>
              </w:rPr>
              <w:t>.</w:t>
            </w:r>
            <w:r>
              <w:rPr>
                <w:lang w:eastAsia="zh-CN"/>
              </w:rPr>
              <w:t>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657AE6" w14:textId="77777777" w:rsidR="004F31B1" w:rsidRPr="0009407A" w:rsidRDefault="004F31B1" w:rsidP="00681490">
            <w:pPr>
              <w:rPr>
                <w:lang w:eastAsia="zh-CN"/>
              </w:rPr>
            </w:pPr>
            <w:r w:rsidRPr="0009407A">
              <w:rPr>
                <w:rFonts w:hint="eastAsia"/>
                <w:lang w:eastAsia="zh-CN"/>
              </w:rPr>
              <w:t>Network slice instance subnet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8288E7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p>
        </w:tc>
      </w:tr>
      <w:tr w:rsidR="004F31B1" w:rsidRPr="0009407A" w14:paraId="1F2C7A9D"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40FC00AE"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EB2EC01" w14:textId="77777777" w:rsidR="004F31B1" w:rsidRPr="0009407A" w:rsidRDefault="004F31B1" w:rsidP="00681490">
            <w:pPr>
              <w:rPr>
                <w:lang w:eastAsia="zh-CN"/>
              </w:rPr>
            </w:pPr>
            <w:r w:rsidRPr="0009407A">
              <w:rPr>
                <w:rFonts w:hint="eastAsia"/>
                <w:lang w:eastAsia="zh-CN"/>
              </w:rPr>
              <w:t>Network slice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1149F34"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w:t>
            </w:r>
          </w:p>
        </w:tc>
      </w:tr>
      <w:tr w:rsidR="004F31B1" w:rsidRPr="0009407A" w14:paraId="54853C5A"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0868A205"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1C4A25" w14:textId="77777777" w:rsidR="004F31B1" w:rsidRPr="0009407A" w:rsidRDefault="004F31B1" w:rsidP="00681490">
            <w:pPr>
              <w:rPr>
                <w:lang w:eastAsia="zh-CN"/>
              </w:rPr>
            </w:pPr>
            <w:r w:rsidRPr="0009407A">
              <w:rPr>
                <w:rFonts w:hint="eastAsia"/>
                <w:lang w:eastAsia="zh-CN"/>
              </w:rPr>
              <w:t>Network slice subnet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25554D5A"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 subnet</w:t>
            </w:r>
          </w:p>
        </w:tc>
      </w:tr>
      <w:tr w:rsidR="004F31B1" w:rsidRPr="0009407A" w14:paraId="30F2FE1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16692D8D" w14:textId="77777777" w:rsidR="004F31B1" w:rsidRPr="00B564BE" w:rsidRDefault="004F31B1" w:rsidP="00681490">
            <w:pPr>
              <w:jc w:val="center"/>
              <w:rPr>
                <w:lang w:eastAsia="zh-CN"/>
              </w:rPr>
            </w:pPr>
            <w:r w:rsidRPr="00B737EC">
              <w:rPr>
                <w:rFonts w:hint="eastAsia"/>
                <w:lang w:eastAsia="zh-CN"/>
              </w:rPr>
              <w:t>5</w:t>
            </w:r>
            <w:r>
              <w:rPr>
                <w:lang w:eastAsia="zh-CN"/>
              </w:rPr>
              <w:t>.1.5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05406E" w14:textId="77777777" w:rsidR="004F31B1" w:rsidRPr="0009407A" w:rsidRDefault="004F31B1" w:rsidP="00681490">
            <w:pPr>
              <w:rPr>
                <w:lang w:eastAsia="zh-CN"/>
              </w:rPr>
            </w:pPr>
            <w:r w:rsidRPr="0009407A">
              <w:rPr>
                <w:rFonts w:hint="eastAsia"/>
                <w:lang w:eastAsia="zh-CN"/>
              </w:rPr>
              <w:t>Obtaining network slice subnet instance information</w:t>
            </w:r>
          </w:p>
        </w:tc>
        <w:tc>
          <w:tcPr>
            <w:tcW w:w="3543" w:type="dxa"/>
            <w:tcBorders>
              <w:top w:val="nil"/>
              <w:left w:val="nil"/>
              <w:bottom w:val="single" w:sz="4" w:space="0" w:color="auto"/>
              <w:right w:val="single" w:sz="4" w:space="0" w:color="auto"/>
            </w:tcBorders>
            <w:shd w:val="clear" w:color="auto" w:fill="auto"/>
            <w:noWrap/>
            <w:vAlign w:val="center"/>
            <w:hideMark/>
          </w:tcPr>
          <w:p w14:paraId="50859D5E"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71BB753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750A4AC9" w14:textId="77777777" w:rsidR="004F31B1" w:rsidRPr="00B564BE" w:rsidRDefault="004F31B1" w:rsidP="00681490">
            <w:pPr>
              <w:jc w:val="center"/>
              <w:rPr>
                <w:lang w:eastAsia="zh-CN"/>
              </w:rPr>
            </w:pPr>
            <w:r w:rsidRPr="00B737EC">
              <w:rPr>
                <w:rFonts w:hint="eastAsia"/>
                <w:lang w:eastAsia="zh-CN"/>
              </w:rPr>
              <w:t>5</w:t>
            </w:r>
            <w:r>
              <w:rPr>
                <w:lang w:eastAsia="zh-CN"/>
              </w:rPr>
              <w:t>.1.6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E3F516" w14:textId="77777777" w:rsidR="004F31B1" w:rsidRPr="0009407A" w:rsidRDefault="004F31B1" w:rsidP="00681490">
            <w:pPr>
              <w:rPr>
                <w:lang w:eastAsia="zh-CN"/>
              </w:rPr>
            </w:pPr>
            <w:r w:rsidRPr="0009407A">
              <w:rPr>
                <w:rFonts w:hint="eastAsia"/>
                <w:lang w:eastAsia="zh-CN"/>
              </w:rPr>
              <w:t>Network slice feasibility check</w:t>
            </w:r>
          </w:p>
        </w:tc>
        <w:tc>
          <w:tcPr>
            <w:tcW w:w="3543" w:type="dxa"/>
            <w:tcBorders>
              <w:top w:val="nil"/>
              <w:left w:val="nil"/>
              <w:bottom w:val="single" w:sz="4" w:space="0" w:color="auto"/>
              <w:right w:val="single" w:sz="4" w:space="0" w:color="auto"/>
            </w:tcBorders>
            <w:shd w:val="clear" w:color="auto" w:fill="auto"/>
            <w:noWrap/>
            <w:vAlign w:val="center"/>
            <w:hideMark/>
          </w:tcPr>
          <w:p w14:paraId="123E0E68" w14:textId="77777777" w:rsidR="004F31B1" w:rsidRPr="0009407A" w:rsidRDefault="004F31B1" w:rsidP="00681490">
            <w:pPr>
              <w:rPr>
                <w:lang w:eastAsia="zh-CN"/>
              </w:rPr>
            </w:pPr>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p>
        </w:tc>
      </w:tr>
      <w:tr w:rsidR="004F31B1" w:rsidRPr="0009407A" w14:paraId="1B3D8A9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F8C72C2" w14:textId="77777777" w:rsidR="004F31B1" w:rsidRPr="00B564BE" w:rsidRDefault="004F31B1" w:rsidP="00681490">
            <w:pPr>
              <w:jc w:val="center"/>
              <w:rPr>
                <w:lang w:eastAsia="zh-CN"/>
              </w:rPr>
            </w:pPr>
            <w:r w:rsidRPr="00B737EC">
              <w:rPr>
                <w:rFonts w:hint="eastAsia"/>
                <w:lang w:eastAsia="zh-CN"/>
              </w:rPr>
              <w:t>5</w:t>
            </w:r>
            <w:r>
              <w:rPr>
                <w:lang w:eastAsia="zh-CN"/>
              </w:rPr>
              <w:t>.1.7</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A1B43BD" w14:textId="77777777" w:rsidR="004F31B1" w:rsidRPr="0009407A" w:rsidRDefault="004F31B1" w:rsidP="00681490">
            <w:pPr>
              <w:rPr>
                <w:lang w:eastAsia="zh-CN"/>
              </w:rPr>
            </w:pPr>
            <w:r w:rsidRPr="0009407A">
              <w:rPr>
                <w:rFonts w:hint="eastAsia"/>
                <w:lang w:eastAsia="zh-CN"/>
              </w:rPr>
              <w:t>Network slice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302532B"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p>
        </w:tc>
      </w:tr>
      <w:tr w:rsidR="004F31B1" w:rsidRPr="0009407A" w14:paraId="069B2001"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2FA80E6" w14:textId="77777777" w:rsidR="004F31B1" w:rsidRPr="00B564BE" w:rsidRDefault="004F31B1" w:rsidP="00681490">
            <w:pPr>
              <w:jc w:val="center"/>
              <w:rPr>
                <w:lang w:eastAsia="zh-CN"/>
              </w:rPr>
            </w:pPr>
            <w:r w:rsidRPr="00B737EC">
              <w:rPr>
                <w:rFonts w:hint="eastAsia"/>
                <w:lang w:eastAsia="zh-CN"/>
              </w:rPr>
              <w:t>5</w:t>
            </w:r>
            <w:r>
              <w:rPr>
                <w:lang w:eastAsia="zh-CN"/>
              </w:rPr>
              <w:t>.1.8</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2FBA50" w14:textId="77777777" w:rsidR="004F31B1" w:rsidRPr="0009407A" w:rsidRDefault="004F31B1" w:rsidP="00681490">
            <w:pPr>
              <w:rPr>
                <w:lang w:eastAsia="zh-CN"/>
              </w:rPr>
            </w:pPr>
            <w:r w:rsidRPr="0009407A">
              <w:rPr>
                <w:rFonts w:hint="eastAsia"/>
                <w:lang w:eastAsia="zh-CN"/>
              </w:rPr>
              <w:t>Network slice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650B893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p>
        </w:tc>
      </w:tr>
      <w:tr w:rsidR="004F31B1" w:rsidRPr="0009407A" w14:paraId="2F640A4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8277BDE" w14:textId="77777777" w:rsidR="004F31B1" w:rsidRPr="00B564BE" w:rsidRDefault="004F31B1" w:rsidP="00681490">
            <w:pPr>
              <w:jc w:val="center"/>
              <w:rPr>
                <w:lang w:eastAsia="zh-CN"/>
              </w:rPr>
            </w:pPr>
            <w:r w:rsidRPr="00B737EC">
              <w:rPr>
                <w:rFonts w:hint="eastAsia"/>
                <w:lang w:eastAsia="zh-CN"/>
              </w:rPr>
              <w:t>5</w:t>
            </w:r>
            <w:r>
              <w:rPr>
                <w:lang w:eastAsia="zh-CN"/>
              </w:rPr>
              <w:t>.1.9</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C79B48" w14:textId="77777777" w:rsidR="004F31B1" w:rsidRPr="0009407A" w:rsidRDefault="004F31B1" w:rsidP="00681490">
            <w:pPr>
              <w:rPr>
                <w:lang w:eastAsia="zh-CN"/>
              </w:rPr>
            </w:pPr>
            <w:r w:rsidRPr="0009407A">
              <w:rPr>
                <w:rFonts w:hint="eastAsia"/>
                <w:lang w:eastAsia="zh-CN"/>
              </w:rPr>
              <w:t>Network slice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1D9D1CBC" w14:textId="77777777" w:rsidR="004F31B1" w:rsidRPr="0009407A" w:rsidRDefault="004F31B1" w:rsidP="00681490">
            <w:pPr>
              <w:rPr>
                <w:lang w:eastAsia="zh-CN"/>
              </w:rPr>
            </w:pPr>
            <w:r w:rsidRPr="0009407A">
              <w:rPr>
                <w:rFonts w:hint="eastAsia"/>
                <w:lang w:eastAsia="zh-CN"/>
              </w:rPr>
              <w:t>Modification of a network slice</w:t>
            </w:r>
          </w:p>
        </w:tc>
      </w:tr>
      <w:tr w:rsidR="004F31B1" w:rsidRPr="0009407A" w14:paraId="78EDC1F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BEAFF31" w14:textId="77777777" w:rsidR="004F31B1" w:rsidRPr="00B564BE" w:rsidRDefault="004F31B1" w:rsidP="00681490">
            <w:pPr>
              <w:jc w:val="center"/>
              <w:rPr>
                <w:lang w:eastAsia="zh-CN"/>
              </w:rPr>
            </w:pPr>
            <w:r w:rsidRPr="00B737EC">
              <w:rPr>
                <w:rFonts w:hint="eastAsia"/>
                <w:lang w:eastAsia="zh-CN"/>
              </w:rPr>
              <w:t>5</w:t>
            </w:r>
            <w:r>
              <w:rPr>
                <w:lang w:eastAsia="zh-CN"/>
              </w:rPr>
              <w:t>.1.10</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14CB385" w14:textId="77777777" w:rsidR="004F31B1" w:rsidRPr="0009407A" w:rsidRDefault="004F31B1" w:rsidP="00681490">
            <w:pPr>
              <w:rPr>
                <w:lang w:eastAsia="zh-CN"/>
              </w:rPr>
            </w:pPr>
            <w:r w:rsidRPr="0009407A">
              <w:rPr>
                <w:rFonts w:hint="eastAsia"/>
                <w:lang w:eastAsia="zh-CN"/>
              </w:rPr>
              <w:t>Network slice subnet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68FE26A" w14:textId="77777777" w:rsidR="004F31B1" w:rsidRPr="0009407A" w:rsidRDefault="004F31B1" w:rsidP="00681490">
            <w:pPr>
              <w:rPr>
                <w:lang w:eastAsia="zh-CN"/>
              </w:rPr>
            </w:pPr>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p>
        </w:tc>
      </w:tr>
      <w:tr w:rsidR="004F31B1" w:rsidRPr="0009407A" w14:paraId="2D061BC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437092E" w14:textId="77777777" w:rsidR="004F31B1" w:rsidRPr="00B564BE" w:rsidRDefault="004F31B1" w:rsidP="00681490">
            <w:pPr>
              <w:jc w:val="center"/>
              <w:rPr>
                <w:lang w:eastAsia="zh-CN"/>
              </w:rPr>
            </w:pPr>
            <w:r w:rsidRPr="00B737EC">
              <w:rPr>
                <w:rFonts w:hint="eastAsia"/>
                <w:lang w:eastAsia="zh-CN"/>
              </w:rPr>
              <w:t>5</w:t>
            </w:r>
            <w:r>
              <w:rPr>
                <w:lang w:eastAsia="zh-CN"/>
              </w:rPr>
              <w:t>.1.11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680BA4" w14:textId="77777777" w:rsidR="004F31B1" w:rsidRPr="0009407A" w:rsidRDefault="004F31B1" w:rsidP="00681490">
            <w:pPr>
              <w:rPr>
                <w:lang w:eastAsia="zh-CN"/>
              </w:rPr>
            </w:pPr>
            <w:r w:rsidRPr="0009407A">
              <w:rPr>
                <w:rFonts w:hint="eastAsia"/>
                <w:lang w:eastAsia="zh-CN"/>
              </w:rPr>
              <w:t>Network slice subnet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8937BE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p>
        </w:tc>
      </w:tr>
      <w:tr w:rsidR="004F31B1" w:rsidRPr="0009407A" w14:paraId="07E001B3"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E644B40" w14:textId="77777777" w:rsidR="004F31B1" w:rsidRPr="00B564BE" w:rsidRDefault="004F31B1" w:rsidP="00681490">
            <w:pPr>
              <w:jc w:val="center"/>
              <w:rPr>
                <w:lang w:eastAsia="zh-CN"/>
              </w:rPr>
            </w:pPr>
            <w:r w:rsidRPr="00B737EC">
              <w:rPr>
                <w:rFonts w:hint="eastAsia"/>
                <w:lang w:eastAsia="zh-CN"/>
              </w:rPr>
              <w:t>5</w:t>
            </w:r>
            <w:r>
              <w:rPr>
                <w:lang w:eastAsia="zh-CN"/>
              </w:rPr>
              <w:t>.1.12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A7CBAA" w14:textId="77777777" w:rsidR="004F31B1" w:rsidRPr="0009407A" w:rsidRDefault="004F31B1" w:rsidP="00681490">
            <w:pPr>
              <w:rPr>
                <w:lang w:eastAsia="zh-CN"/>
              </w:rPr>
            </w:pPr>
            <w:r w:rsidRPr="0009407A">
              <w:rPr>
                <w:rFonts w:hint="eastAsia"/>
                <w:lang w:eastAsia="zh-CN"/>
              </w:rPr>
              <w:t>Network slice subnet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683D046F" w14:textId="77777777" w:rsidR="004F31B1" w:rsidRPr="0009407A" w:rsidRDefault="004F31B1" w:rsidP="00681490">
            <w:pPr>
              <w:rPr>
                <w:lang w:eastAsia="zh-CN"/>
              </w:rPr>
            </w:pPr>
            <w:r w:rsidRPr="0009407A">
              <w:rPr>
                <w:rFonts w:hint="eastAsia"/>
                <w:lang w:eastAsia="zh-CN"/>
              </w:rPr>
              <w:t xml:space="preserve">Modification of a network slice </w:t>
            </w:r>
            <w:r>
              <w:rPr>
                <w:lang w:eastAsia="zh-CN"/>
              </w:rPr>
              <w:t>s</w:t>
            </w:r>
            <w:r w:rsidRPr="0009407A">
              <w:rPr>
                <w:rFonts w:hint="eastAsia"/>
                <w:lang w:eastAsia="zh-CN"/>
              </w:rPr>
              <w:t>ubnet</w:t>
            </w:r>
          </w:p>
        </w:tc>
      </w:tr>
      <w:tr w:rsidR="004F31B1" w:rsidRPr="0009407A" w14:paraId="410D235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7ADEEAB" w14:textId="77777777" w:rsidR="004F31B1" w:rsidRPr="00B564BE" w:rsidRDefault="004F31B1" w:rsidP="00681490">
            <w:pPr>
              <w:jc w:val="center"/>
              <w:rPr>
                <w:lang w:eastAsia="zh-CN"/>
              </w:rPr>
            </w:pPr>
            <w:r w:rsidRPr="00B737EC">
              <w:rPr>
                <w:rFonts w:hint="eastAsia"/>
                <w:lang w:eastAsia="zh-CN"/>
              </w:rPr>
              <w:t>5</w:t>
            </w:r>
            <w:r>
              <w:rPr>
                <w:lang w:eastAsia="zh-CN"/>
              </w:rPr>
              <w:t>.1.13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A9EA44" w14:textId="77777777" w:rsidR="004F31B1" w:rsidRPr="0009407A" w:rsidRDefault="004F31B1" w:rsidP="00681490">
            <w:pPr>
              <w:rPr>
                <w:lang w:eastAsia="zh-CN"/>
              </w:rPr>
            </w:pPr>
            <w:r w:rsidRPr="0009407A">
              <w:rPr>
                <w:rFonts w:hint="eastAsia"/>
                <w:lang w:eastAsia="zh-CN"/>
              </w:rPr>
              <w:t>Network slice subnet configuration</w:t>
            </w:r>
          </w:p>
        </w:tc>
        <w:tc>
          <w:tcPr>
            <w:tcW w:w="3543" w:type="dxa"/>
            <w:tcBorders>
              <w:top w:val="nil"/>
              <w:left w:val="nil"/>
              <w:bottom w:val="single" w:sz="4" w:space="0" w:color="auto"/>
              <w:right w:val="single" w:sz="4" w:space="0" w:color="auto"/>
            </w:tcBorders>
            <w:shd w:val="clear" w:color="auto" w:fill="auto"/>
            <w:noWrap/>
            <w:vAlign w:val="center"/>
            <w:hideMark/>
          </w:tcPr>
          <w:p w14:paraId="5F8D0BDE" w14:textId="77777777" w:rsidR="004F31B1" w:rsidRPr="0009407A" w:rsidRDefault="004F31B1" w:rsidP="00681490">
            <w:pPr>
              <w:rPr>
                <w:lang w:eastAsia="zh-CN"/>
              </w:rPr>
            </w:pPr>
            <w:r w:rsidRPr="0009407A">
              <w:rPr>
                <w:rFonts w:hint="eastAsia"/>
                <w:lang w:eastAsia="zh-CN"/>
              </w:rPr>
              <w:t>Modification of a network slice subnet</w:t>
            </w:r>
          </w:p>
        </w:tc>
      </w:tr>
      <w:tr w:rsidR="004F31B1" w:rsidRPr="0009407A" w14:paraId="2E084B88"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0114BFF" w14:textId="77777777" w:rsidR="004F31B1" w:rsidRPr="00B564BE" w:rsidRDefault="004F31B1" w:rsidP="00681490">
            <w:pPr>
              <w:jc w:val="center"/>
              <w:rPr>
                <w:lang w:eastAsia="zh-CN"/>
              </w:rPr>
            </w:pPr>
            <w:r w:rsidRPr="00B737EC">
              <w:rPr>
                <w:rFonts w:hint="eastAsia"/>
                <w:lang w:eastAsia="zh-CN"/>
              </w:rPr>
              <w:t>5</w:t>
            </w:r>
            <w:r>
              <w:rPr>
                <w:lang w:eastAsia="zh-CN"/>
              </w:rPr>
              <w:t>.1.14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9D407E" w14:textId="77777777" w:rsidR="004F31B1" w:rsidRPr="0009407A" w:rsidRDefault="004F31B1" w:rsidP="00681490">
            <w:pPr>
              <w:rPr>
                <w:lang w:eastAsia="zh-CN"/>
              </w:rPr>
            </w:pPr>
            <w:r w:rsidRPr="0009407A">
              <w:rPr>
                <w:rFonts w:hint="eastAsia"/>
                <w:lang w:eastAsia="zh-CN"/>
              </w:rPr>
              <w:t>Exposure of network slice management data</w:t>
            </w:r>
          </w:p>
        </w:tc>
        <w:tc>
          <w:tcPr>
            <w:tcW w:w="3543" w:type="dxa"/>
            <w:tcBorders>
              <w:top w:val="nil"/>
              <w:left w:val="nil"/>
              <w:bottom w:val="single" w:sz="4" w:space="0" w:color="auto"/>
              <w:right w:val="single" w:sz="4" w:space="0" w:color="auto"/>
            </w:tcBorders>
            <w:shd w:val="clear" w:color="auto" w:fill="auto"/>
            <w:noWrap/>
            <w:vAlign w:val="center"/>
            <w:hideMark/>
          </w:tcPr>
          <w:p w14:paraId="05BFE6DC"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37EECC4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F46706F" w14:textId="77777777" w:rsidR="004F31B1" w:rsidRPr="00B564BE" w:rsidRDefault="004F31B1" w:rsidP="00681490">
            <w:pPr>
              <w:jc w:val="center"/>
              <w:rPr>
                <w:lang w:eastAsia="zh-CN"/>
              </w:rPr>
            </w:pPr>
            <w:r w:rsidRPr="00B737EC">
              <w:rPr>
                <w:rFonts w:hint="eastAsia"/>
                <w:lang w:eastAsia="zh-CN"/>
              </w:rPr>
              <w:t>5</w:t>
            </w:r>
            <w:r>
              <w:rPr>
                <w:lang w:eastAsia="zh-CN"/>
              </w:rPr>
              <w:t>.1.15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540581" w14:textId="77777777" w:rsidR="004F31B1" w:rsidRPr="0009407A" w:rsidRDefault="004F31B1" w:rsidP="00681490">
            <w:pPr>
              <w:rPr>
                <w:lang w:eastAsia="zh-CN"/>
              </w:rPr>
            </w:pPr>
            <w:r w:rsidRPr="0009407A">
              <w:rPr>
                <w:rFonts w:hint="eastAsia"/>
                <w:lang w:eastAsia="zh-CN"/>
              </w:rPr>
              <w:t>Exposure of network slice management capability</w:t>
            </w:r>
          </w:p>
        </w:tc>
        <w:tc>
          <w:tcPr>
            <w:tcW w:w="3543" w:type="dxa"/>
            <w:tcBorders>
              <w:top w:val="nil"/>
              <w:left w:val="nil"/>
              <w:bottom w:val="single" w:sz="4" w:space="0" w:color="auto"/>
              <w:right w:val="single" w:sz="4" w:space="0" w:color="auto"/>
            </w:tcBorders>
            <w:shd w:val="clear" w:color="auto" w:fill="auto"/>
            <w:noWrap/>
            <w:vAlign w:val="center"/>
            <w:hideMark/>
          </w:tcPr>
          <w:p w14:paraId="5E63DBA9"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r w:rsidR="004F31B1" w:rsidRPr="0009407A" w14:paraId="27EC28A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F1F3FCB" w14:textId="77777777" w:rsidR="004F31B1" w:rsidRPr="00B564BE" w:rsidRDefault="004F31B1" w:rsidP="00681490">
            <w:pPr>
              <w:jc w:val="center"/>
              <w:rPr>
                <w:lang w:eastAsia="zh-CN"/>
              </w:rPr>
            </w:pPr>
            <w:r w:rsidRPr="00B737EC">
              <w:rPr>
                <w:rFonts w:hint="eastAsia"/>
                <w:lang w:eastAsia="zh-CN"/>
              </w:rPr>
              <w:t>5</w:t>
            </w:r>
            <w:r>
              <w:rPr>
                <w:lang w:eastAsia="zh-CN"/>
              </w:rPr>
              <w:t>.1.16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CDF2896" w14:textId="77777777" w:rsidR="004F31B1" w:rsidRPr="0009407A" w:rsidRDefault="004F31B1" w:rsidP="00681490">
            <w:pPr>
              <w:rPr>
                <w:lang w:eastAsia="zh-CN"/>
              </w:rPr>
            </w:pPr>
            <w:r w:rsidRPr="0009407A">
              <w:rPr>
                <w:rFonts w:hint="eastAsia"/>
                <w:lang w:eastAsia="zh-CN"/>
              </w:rPr>
              <w:t>Network slice subnet instance management capability exposure</w:t>
            </w:r>
          </w:p>
        </w:tc>
        <w:tc>
          <w:tcPr>
            <w:tcW w:w="3543" w:type="dxa"/>
            <w:tcBorders>
              <w:top w:val="nil"/>
              <w:left w:val="nil"/>
              <w:bottom w:val="single" w:sz="4" w:space="0" w:color="auto"/>
              <w:right w:val="single" w:sz="4" w:space="0" w:color="auto"/>
            </w:tcBorders>
            <w:shd w:val="clear" w:color="auto" w:fill="auto"/>
            <w:noWrap/>
            <w:vAlign w:val="center"/>
            <w:hideMark/>
          </w:tcPr>
          <w:p w14:paraId="2824D42A"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bl>
    <w:p w14:paraId="29E03688" w14:textId="77777777" w:rsidR="004F31B1" w:rsidRDefault="004F31B1" w:rsidP="004F31B1">
      <w:pPr>
        <w:rPr>
          <w:lang w:eastAsia="zh-CN"/>
        </w:rPr>
      </w:pPr>
    </w:p>
    <w:p w14:paraId="1998CB29" w14:textId="3FF90EEF" w:rsidR="004F31B1" w:rsidRPr="00264DF0" w:rsidRDefault="004F31B1" w:rsidP="004F31B1">
      <w:pPr>
        <w:pStyle w:val="EditorsNote"/>
        <w:rPr>
          <w:lang w:val="en-US"/>
        </w:rPr>
      </w:pPr>
      <w:r w:rsidRPr="005A0EAB">
        <w:t>Editor’</w:t>
      </w:r>
      <w:r>
        <w:t>s</w:t>
      </w:r>
      <w:r w:rsidRPr="005A0EAB">
        <w:t xml:space="preserve"> </w:t>
      </w:r>
      <w:r>
        <w:t>N</w:t>
      </w:r>
      <w:r w:rsidRPr="005A0EAB">
        <w:t>ote: the Table 4.</w:t>
      </w:r>
      <w:r w:rsidR="00972A93">
        <w:t>2</w:t>
      </w:r>
      <w:r w:rsidRPr="005A0EAB">
        <w:t>-1 may be updated according to the outcome of release 17 work item eNETSLICE_PRO</w:t>
      </w:r>
      <w:r w:rsidRPr="00264DF0">
        <w:rPr>
          <w:lang w:val="en-US"/>
        </w:rPr>
        <w:t>.</w:t>
      </w:r>
    </w:p>
    <w:p w14:paraId="37BF7E45" w14:textId="4E874917" w:rsidR="00972A93" w:rsidRDefault="00972A93" w:rsidP="00972A93">
      <w:pPr>
        <w:pStyle w:val="Heading3"/>
      </w:pPr>
      <w:bookmarkStart w:id="32" w:name="_Toc129184967"/>
      <w:r w:rsidRPr="002A7F62">
        <w:t>4.</w:t>
      </w:r>
      <w:r>
        <w:t>3</w:t>
      </w:r>
      <w:r w:rsidRPr="002A7F62">
        <w:t xml:space="preserve"> </w:t>
      </w:r>
      <w:r>
        <w:tab/>
        <w:t xml:space="preserve">Background information of Intent-driven management and </w:t>
      </w:r>
      <w:r w:rsidRPr="009E64E8">
        <w:t>intent</w:t>
      </w:r>
      <w:r>
        <w:t xml:space="preserve"> driven management MnS</w:t>
      </w:r>
      <w:bookmarkEnd w:id="32"/>
    </w:p>
    <w:p w14:paraId="485BDF27" w14:textId="77777777" w:rsidR="00972A93" w:rsidRPr="00C15F28" w:rsidRDefault="00972A93" w:rsidP="00972A93">
      <w:pPr>
        <w:rPr>
          <w:lang w:eastAsia="zh-CN"/>
        </w:rPr>
      </w:pPr>
      <w:r>
        <w:rPr>
          <w:rFonts w:hint="eastAsia"/>
          <w:lang w:eastAsia="zh-CN"/>
        </w:rPr>
        <w:t>T</w:t>
      </w:r>
      <w:r>
        <w:rPr>
          <w:lang w:eastAsia="zh-CN"/>
        </w:rPr>
        <w:t xml:space="preserve">he intent driven management is specified in TS 28.312 from release 17. As described in TS 28.312, the intent </w:t>
      </w:r>
      <w:r w:rsidRPr="002E0156">
        <w:rPr>
          <w:lang w:eastAsia="zh-CN"/>
        </w:rPr>
        <w:t>specifies the expectations including requirements, goals and constraints for a specific service</w:t>
      </w:r>
      <w:r>
        <w:rPr>
          <w:lang w:eastAsia="zh-CN"/>
        </w:rPr>
        <w:t xml:space="preserve"> or network management workflow.</w:t>
      </w:r>
    </w:p>
    <w:p w14:paraId="078CBCF4" w14:textId="77777777" w:rsidR="00972A93" w:rsidRDefault="00972A93" w:rsidP="00972A93">
      <w:pPr>
        <w:rPr>
          <w:lang w:eastAsia="zh-CN"/>
        </w:rPr>
      </w:pPr>
      <w:r>
        <w:rPr>
          <w:lang w:eastAsia="zh-CN"/>
        </w:rPr>
        <w:t xml:space="preserve">As described in TS 28.312 clause 4.1.2, based on network slice management, the </w:t>
      </w:r>
      <w:r w:rsidRPr="002E0156">
        <w:rPr>
          <w:lang w:eastAsia="zh-CN"/>
        </w:rPr>
        <w:t>intent</w:t>
      </w:r>
      <w:r>
        <w:rPr>
          <w:lang w:eastAsia="zh-CN"/>
        </w:rPr>
        <w:t xml:space="preserve"> can be categorized based on user types as follows:</w:t>
      </w:r>
    </w:p>
    <w:p w14:paraId="3D3991B1" w14:textId="77777777" w:rsidR="00972A93" w:rsidRDefault="00972A93" w:rsidP="00972A93">
      <w:pPr>
        <w:pStyle w:val="ListParagraph"/>
        <w:numPr>
          <w:ilvl w:val="0"/>
          <w:numId w:val="5"/>
        </w:numPr>
        <w:ind w:firstLineChars="0"/>
        <w:rPr>
          <w:lang w:eastAsia="zh-CN"/>
        </w:rPr>
      </w:pPr>
      <w:r w:rsidRPr="002E0156">
        <w:rPr>
          <w:lang w:eastAsia="zh-CN"/>
        </w:rPr>
        <w:t>Intent-CSC MnS producer provides intent driven MnS for communication services.</w:t>
      </w:r>
    </w:p>
    <w:p w14:paraId="6496FDDA" w14:textId="77777777" w:rsidR="00972A93" w:rsidRDefault="00972A93" w:rsidP="00972A93">
      <w:pPr>
        <w:pStyle w:val="ListParagraph"/>
        <w:numPr>
          <w:ilvl w:val="0"/>
          <w:numId w:val="5"/>
        </w:numPr>
        <w:ind w:firstLineChars="0"/>
        <w:rPr>
          <w:lang w:eastAsia="zh-CN"/>
        </w:rPr>
      </w:pPr>
      <w:r w:rsidRPr="002E0156">
        <w:rPr>
          <w:lang w:eastAsia="zh-CN"/>
        </w:rPr>
        <w:t>Intent-CSP MnS producer provides intent driven MnS for network services.</w:t>
      </w:r>
    </w:p>
    <w:p w14:paraId="0F958A23" w14:textId="77777777" w:rsidR="00972A93" w:rsidRDefault="00972A93" w:rsidP="00972A93">
      <w:pPr>
        <w:pStyle w:val="ListParagraph"/>
        <w:numPr>
          <w:ilvl w:val="0"/>
          <w:numId w:val="5"/>
        </w:numPr>
        <w:ind w:firstLineChars="0"/>
        <w:rPr>
          <w:lang w:eastAsia="zh-CN"/>
        </w:rPr>
      </w:pPr>
      <w:r w:rsidRPr="002E0156">
        <w:rPr>
          <w:lang w:eastAsia="zh-CN"/>
        </w:rPr>
        <w:t>Intent-NOP MnS producer provides intent driven MnS for network equipment.</w:t>
      </w:r>
    </w:p>
    <w:p w14:paraId="76E11071" w14:textId="76CE0ABE" w:rsidR="00972A93" w:rsidRDefault="00972A93" w:rsidP="00972A93">
      <w:pPr>
        <w:rPr>
          <w:lang w:eastAsia="zh-CN"/>
        </w:rPr>
      </w:pPr>
      <w:r>
        <w:rPr>
          <w:lang w:eastAsia="zh-CN"/>
        </w:rPr>
        <w:t>Similar with the intent types for CSC, CSP and NOP, the TS 28.530 [</w:t>
      </w:r>
      <w:r w:rsidR="00ED41D8">
        <w:rPr>
          <w:lang w:eastAsia="zh-CN"/>
        </w:rPr>
        <w:t>2</w:t>
      </w:r>
      <w:r>
        <w:rPr>
          <w:lang w:eastAsia="zh-CN"/>
        </w:rPr>
        <w:t>] describes roles related to 5G network and network slicing, some examples of roles are:</w:t>
      </w:r>
    </w:p>
    <w:p w14:paraId="3340B3F1" w14:textId="77777777" w:rsidR="00972A93" w:rsidRPr="00E44335" w:rsidRDefault="00972A93" w:rsidP="00972A93">
      <w:pPr>
        <w:pStyle w:val="B1"/>
      </w:pPr>
      <w:r w:rsidRPr="00E44335">
        <w:t>-</w:t>
      </w:r>
      <w:r w:rsidRPr="00E44335">
        <w:tab/>
        <w:t>Communication Service Customer (CSC): Uses communication services.</w:t>
      </w:r>
    </w:p>
    <w:p w14:paraId="5443E5D0" w14:textId="77777777" w:rsidR="00972A93" w:rsidRDefault="00972A93" w:rsidP="00972A93">
      <w:pPr>
        <w:pStyle w:val="B1"/>
      </w:pPr>
      <w:r w:rsidRPr="00E44335">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p>
    <w:p w14:paraId="4BD43E6B" w14:textId="77777777" w:rsidR="00972A93" w:rsidRPr="007131BD" w:rsidRDefault="00972A93" w:rsidP="00972A93">
      <w:pPr>
        <w:pStyle w:val="B1"/>
        <w:overflowPunct w:val="0"/>
        <w:autoSpaceDE w:val="0"/>
        <w:autoSpaceDN w:val="0"/>
        <w:adjustRightInd w:val="0"/>
        <w:textAlignment w:val="baseline"/>
        <w:rPr>
          <w:lang w:eastAsia="zh-CN"/>
        </w:rPr>
      </w:pPr>
      <w:r>
        <w:lastRenderedPageBreak/>
        <w:t>-</w:t>
      </w:r>
      <w:r>
        <w:tab/>
      </w:r>
      <w:r w:rsidRPr="00E44335">
        <w:t xml:space="preserve">Network Operator (NOP): Designs, builds and operates </w:t>
      </w:r>
      <w:r w:rsidRPr="004C7330">
        <w:t>networks and provides related services, including network services and network slices.</w:t>
      </w:r>
    </w:p>
    <w:p w14:paraId="012D9CC3" w14:textId="77777777" w:rsidR="00EF6295" w:rsidRDefault="00EF6295" w:rsidP="00EF6295">
      <w:pPr>
        <w:pStyle w:val="Heading1"/>
      </w:pPr>
      <w:bookmarkStart w:id="33" w:name="_Toc129184968"/>
      <w:r>
        <w:t>5</w:t>
      </w:r>
      <w:r>
        <w:tab/>
        <w:t>Use cases and potential requirements</w:t>
      </w:r>
      <w:bookmarkEnd w:id="33"/>
    </w:p>
    <w:p w14:paraId="1B90B60B" w14:textId="77777777" w:rsidR="00484B5B" w:rsidRPr="007024AB" w:rsidRDefault="00484B5B" w:rsidP="00484B5B">
      <w:pPr>
        <w:pStyle w:val="Heading2"/>
        <w:rPr>
          <w:lang w:eastAsia="zh-CN"/>
        </w:rPr>
      </w:pPr>
      <w:bookmarkStart w:id="34" w:name="_Toc129184969"/>
      <w:r w:rsidRPr="007024AB">
        <w:rPr>
          <w:rFonts w:hint="eastAsia"/>
          <w:lang w:eastAsia="zh-CN"/>
        </w:rPr>
        <w:t>5</w:t>
      </w:r>
      <w:r w:rsidRPr="007024AB">
        <w:rPr>
          <w:lang w:eastAsia="zh-CN"/>
        </w:rPr>
        <w:t>.</w:t>
      </w:r>
      <w:r>
        <w:rPr>
          <w:lang w:eastAsia="zh-CN"/>
        </w:rPr>
        <w:t>1</w:t>
      </w:r>
      <w:r w:rsidRPr="007024AB">
        <w:rPr>
          <w:lang w:eastAsia="zh-CN"/>
        </w:rPr>
        <w:tab/>
        <w:t>Intent driven management for Network slice life cycle management</w:t>
      </w:r>
      <w:bookmarkEnd w:id="34"/>
    </w:p>
    <w:p w14:paraId="19A48C61" w14:textId="77777777" w:rsidR="00484B5B" w:rsidRPr="007024AB" w:rsidRDefault="00484B5B" w:rsidP="00484B5B">
      <w:pPr>
        <w:pStyle w:val="Heading3"/>
        <w:rPr>
          <w:lang w:eastAsia="zh-CN"/>
        </w:rPr>
      </w:pPr>
      <w:bookmarkStart w:id="35" w:name="_Toc129184970"/>
      <w:r w:rsidRPr="007024AB">
        <w:rPr>
          <w:lang w:eastAsia="zh-CN"/>
        </w:rPr>
        <w:t>5.</w:t>
      </w:r>
      <w:r>
        <w:rPr>
          <w:lang w:eastAsia="zh-CN"/>
        </w:rPr>
        <w:t>1</w:t>
      </w:r>
      <w:r w:rsidRPr="007024AB">
        <w:rPr>
          <w:lang w:eastAsia="zh-CN"/>
        </w:rPr>
        <w:t xml:space="preserve">.1 </w:t>
      </w:r>
      <w:r w:rsidRPr="007024AB">
        <w:rPr>
          <w:lang w:eastAsia="zh-CN"/>
        </w:rPr>
        <w:tab/>
        <w:t>Use case of Intent driven management to deliver a network slice instance</w:t>
      </w:r>
      <w:bookmarkEnd w:id="35"/>
    </w:p>
    <w:p w14:paraId="58AA2A8C" w14:textId="77777777" w:rsidR="00484B5B" w:rsidRDefault="00484B5B" w:rsidP="00484B5B">
      <w:pPr>
        <w:pStyle w:val="Heading4"/>
      </w:pPr>
      <w:bookmarkStart w:id="36" w:name="_Toc129184971"/>
      <w:bookmarkStart w:id="37" w:name="_Toc50534036"/>
      <w:bookmarkStart w:id="38" w:name="_Toc50535357"/>
      <w:bookmarkStart w:id="39" w:name="_Toc50539679"/>
      <w:bookmarkStart w:id="40" w:name="_Toc50647285"/>
      <w:bookmarkStart w:id="41" w:name="_Toc50647404"/>
      <w:r w:rsidRPr="0042042F">
        <w:t>5.</w:t>
      </w:r>
      <w:r>
        <w:t>1</w:t>
      </w:r>
      <w:r w:rsidRPr="0042042F">
        <w:t>.</w:t>
      </w:r>
      <w:r>
        <w:t>1</w:t>
      </w:r>
      <w:r w:rsidRPr="0042042F">
        <w:t>.1</w:t>
      </w:r>
      <w:r w:rsidRPr="0042042F">
        <w:tab/>
      </w:r>
      <w:r>
        <w:t>Introduction</w:t>
      </w:r>
      <w:bookmarkEnd w:id="36"/>
    </w:p>
    <w:bookmarkEnd w:id="37"/>
    <w:bookmarkEnd w:id="38"/>
    <w:bookmarkEnd w:id="39"/>
    <w:bookmarkEnd w:id="40"/>
    <w:bookmarkEnd w:id="41"/>
    <w:p w14:paraId="132F176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 instance.</w:t>
      </w:r>
    </w:p>
    <w:p w14:paraId="10A0818A" w14:textId="77777777" w:rsidR="00484B5B" w:rsidRDefault="00484B5B" w:rsidP="00484B5B">
      <w:pPr>
        <w:pStyle w:val="Heading4"/>
      </w:pPr>
      <w:bookmarkStart w:id="42" w:name="_Toc129184972"/>
      <w:bookmarkStart w:id="43" w:name="_Toc50534037"/>
      <w:bookmarkStart w:id="44" w:name="_Toc50535358"/>
      <w:bookmarkStart w:id="45" w:name="_Toc50539680"/>
      <w:bookmarkStart w:id="46" w:name="_Toc50647286"/>
      <w:bookmarkStart w:id="47" w:name="_Toc50647405"/>
      <w:r w:rsidRPr="0042042F">
        <w:t>5.</w:t>
      </w:r>
      <w:r>
        <w:t>1</w:t>
      </w:r>
      <w:r w:rsidRPr="0042042F">
        <w:t>.</w:t>
      </w:r>
      <w:r>
        <w:t>1</w:t>
      </w:r>
      <w:r w:rsidRPr="0042042F">
        <w:t>.2</w:t>
      </w:r>
      <w:r w:rsidRPr="00C734FB">
        <w:t xml:space="preserve"> </w:t>
      </w:r>
      <w:r>
        <w:tab/>
      </w:r>
      <w:r w:rsidRPr="0042042F">
        <w:t>Pre-condition</w:t>
      </w:r>
      <w:bookmarkEnd w:id="42"/>
    </w:p>
    <w:p w14:paraId="78963F6E"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370C56EC" w14:textId="77777777" w:rsidR="00484B5B" w:rsidRDefault="00484B5B" w:rsidP="00484B5B">
      <w:pPr>
        <w:rPr>
          <w:lang w:eastAsia="zh-CN"/>
        </w:rPr>
      </w:pPr>
      <w:r>
        <w:rPr>
          <w:rFonts w:hint="eastAsia"/>
          <w:lang w:eastAsia="zh-CN"/>
        </w:rPr>
        <w:t>N</w:t>
      </w:r>
      <w:r>
        <w:rPr>
          <w:lang w:eastAsia="zh-CN"/>
        </w:rPr>
        <w:t>etwork operator is capable to provide the life cycle management of network slice instance in management system to invoke the proper intent driven MnS or existing MnSs.</w:t>
      </w:r>
    </w:p>
    <w:p w14:paraId="6F6F6E3A" w14:textId="77777777" w:rsidR="00484B5B" w:rsidRPr="0042042F" w:rsidRDefault="00484B5B" w:rsidP="00484B5B">
      <w:pPr>
        <w:pStyle w:val="Heading4"/>
      </w:pPr>
      <w:bookmarkStart w:id="48" w:name="_Toc129184973"/>
      <w:r w:rsidRPr="0042042F">
        <w:t>5.</w:t>
      </w:r>
      <w:r>
        <w:t>1</w:t>
      </w:r>
      <w:r w:rsidRPr="0042042F">
        <w:t>.</w:t>
      </w:r>
      <w:r>
        <w:t>1</w:t>
      </w:r>
      <w:r w:rsidRPr="0042042F">
        <w:t>.</w:t>
      </w:r>
      <w:r>
        <w:t>3</w:t>
      </w:r>
      <w:r w:rsidRPr="0042042F">
        <w:tab/>
        <w:t>Description</w:t>
      </w:r>
      <w:bookmarkEnd w:id="43"/>
      <w:bookmarkEnd w:id="44"/>
      <w:bookmarkEnd w:id="45"/>
      <w:bookmarkEnd w:id="46"/>
      <w:bookmarkEnd w:id="47"/>
      <w:bookmarkEnd w:id="48"/>
    </w:p>
    <w:p w14:paraId="20E4A6C0"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to order a </w:t>
      </w:r>
      <w:r>
        <w:t>communication</w:t>
      </w:r>
      <w:r w:rsidRPr="0042042F">
        <w:t xml:space="preserve"> service</w:t>
      </w:r>
      <w:r>
        <w:t xml:space="preserve"> to network operator.</w:t>
      </w:r>
    </w:p>
    <w:p w14:paraId="7EDDDB01" w14:textId="77777777" w:rsidR="00484B5B" w:rsidRDefault="00484B5B" w:rsidP="00484B5B">
      <w:pPr>
        <w:rPr>
          <w:lang w:eastAsia="zh-CN"/>
        </w:rPr>
      </w:pPr>
      <w:r>
        <w:rPr>
          <w:lang w:eastAsia="zh-CN"/>
        </w:rPr>
        <w:t>The operator provides the expectation of intent of creating a network slice instance with a set of network characteristics. The intent driven management service producer is capable to translate the intent of creating a network slice instance to the network operator’s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2027AB9A" w14:textId="77777777" w:rsidR="00484B5B" w:rsidRPr="0042042F" w:rsidRDefault="00484B5B" w:rsidP="00484B5B">
      <w:pPr>
        <w:pStyle w:val="Heading4"/>
      </w:pPr>
      <w:bookmarkStart w:id="49" w:name="_Toc50534038"/>
      <w:bookmarkStart w:id="50" w:name="_Toc50535359"/>
      <w:bookmarkStart w:id="51" w:name="_Toc50539681"/>
      <w:bookmarkStart w:id="52" w:name="_Toc50647287"/>
      <w:bookmarkStart w:id="53" w:name="_Toc50647406"/>
      <w:bookmarkStart w:id="54" w:name="_Toc129184974"/>
      <w:r w:rsidRPr="0042042F">
        <w:t>5.</w:t>
      </w:r>
      <w:r>
        <w:t>1</w:t>
      </w:r>
      <w:r w:rsidRPr="0042042F">
        <w:t>.</w:t>
      </w:r>
      <w:r>
        <w:t>1</w:t>
      </w:r>
      <w:r w:rsidRPr="0042042F">
        <w:t>.</w:t>
      </w:r>
      <w:r>
        <w:t>4</w:t>
      </w:r>
      <w:r w:rsidRPr="0042042F">
        <w:tab/>
        <w:t>Post-condition</w:t>
      </w:r>
      <w:bookmarkEnd w:id="49"/>
      <w:bookmarkEnd w:id="50"/>
      <w:bookmarkEnd w:id="51"/>
      <w:bookmarkEnd w:id="52"/>
      <w:bookmarkEnd w:id="53"/>
      <w:bookmarkEnd w:id="54"/>
    </w:p>
    <w:p w14:paraId="2CEEFEB3" w14:textId="77777777" w:rsidR="00484B5B" w:rsidRPr="0042042F" w:rsidRDefault="00484B5B" w:rsidP="00484B5B">
      <w:r w:rsidRPr="0042042F">
        <w:t xml:space="preserve">The </w:t>
      </w:r>
      <w:r>
        <w:t>communication</w:t>
      </w:r>
      <w:r w:rsidRPr="0042042F">
        <w:t xml:space="preserve"> service</w:t>
      </w:r>
      <w:r>
        <w:t xml:space="preserve"> creation operation expressed by intent </w:t>
      </w:r>
      <w:r w:rsidRPr="0042042F">
        <w:t xml:space="preserve">for a specified group of end users is </w:t>
      </w:r>
      <w:r>
        <w:t>fulfilled</w:t>
      </w:r>
      <w:r w:rsidRPr="0042042F">
        <w:t>.</w:t>
      </w:r>
    </w:p>
    <w:p w14:paraId="67ADE501" w14:textId="77777777" w:rsidR="00484B5B" w:rsidRDefault="00484B5B" w:rsidP="00484B5B">
      <w:pPr>
        <w:pStyle w:val="Heading4"/>
      </w:pPr>
      <w:bookmarkStart w:id="55" w:name="_Toc129184975"/>
      <w:r w:rsidRPr="0042042F">
        <w:t>5.</w:t>
      </w:r>
      <w:r>
        <w:t>1</w:t>
      </w:r>
      <w:r w:rsidRPr="0042042F">
        <w:t>.</w:t>
      </w:r>
      <w:r>
        <w:t>1.5</w:t>
      </w:r>
      <w:r w:rsidRPr="0042042F">
        <w:tab/>
      </w:r>
      <w:r>
        <w:t>Requirements</w:t>
      </w:r>
      <w:bookmarkEnd w:id="55"/>
    </w:p>
    <w:p w14:paraId="15373840" w14:textId="77777777" w:rsidR="00484B5B" w:rsidRDefault="00484B5B" w:rsidP="00484B5B">
      <w:pPr>
        <w:jc w:val="both"/>
        <w:rPr>
          <w:kern w:val="2"/>
          <w:szCs w:val="18"/>
          <w:lang w:eastAsia="zh-CN" w:bidi="ar-KW"/>
        </w:rPr>
      </w:pPr>
      <w:bookmarkStart w:id="56" w:name="OLE_LINK8"/>
      <w:r>
        <w:rPr>
          <w:b/>
        </w:rPr>
        <w:t>REQ-Intent_Deploy_Slice-CON-</w:t>
      </w:r>
      <w:bookmarkEnd w:id="56"/>
      <w:r>
        <w:rPr>
          <w:b/>
        </w:rPr>
        <w:t xml:space="preserve">1: </w:t>
      </w:r>
      <w:r>
        <w:rPr>
          <w:kern w:val="2"/>
          <w:szCs w:val="18"/>
          <w:lang w:eastAsia="zh-CN" w:bidi="ar-KW"/>
        </w:rPr>
        <w:t>The intent driven MnS shall have capability enabling MnS consumer to express intent containing an expectation for delivering a communication service.</w:t>
      </w:r>
    </w:p>
    <w:p w14:paraId="02759D69" w14:textId="77777777" w:rsidR="00484B5B" w:rsidRDefault="00484B5B" w:rsidP="00484B5B">
      <w:pPr>
        <w:jc w:val="both"/>
        <w:rPr>
          <w:kern w:val="2"/>
          <w:szCs w:val="18"/>
          <w:lang w:eastAsia="zh-CN" w:bidi="ar-KW"/>
        </w:rPr>
      </w:pPr>
      <w:r>
        <w:rPr>
          <w:b/>
        </w:rPr>
        <w:t xml:space="preserve">REQ-Intent_Deploy_Slice-CON-2: </w:t>
      </w:r>
      <w:r>
        <w:rPr>
          <w:kern w:val="2"/>
          <w:szCs w:val="18"/>
          <w:lang w:eastAsia="zh-CN" w:bidi="ar-KW"/>
        </w:rPr>
        <w:t>The intent driven MnS shall have capability enabling MnS consumer to express intent containing an expectation for delivering a network slice instance.</w:t>
      </w:r>
    </w:p>
    <w:p w14:paraId="7524746C" w14:textId="77777777" w:rsidR="00484B5B" w:rsidRPr="007024AB" w:rsidRDefault="00484B5B" w:rsidP="00484B5B">
      <w:pPr>
        <w:pStyle w:val="Heading3"/>
        <w:rPr>
          <w:lang w:eastAsia="zh-CN"/>
        </w:rPr>
      </w:pPr>
      <w:bookmarkStart w:id="57" w:name="_Toc129184976"/>
      <w:r w:rsidRPr="007024AB">
        <w:rPr>
          <w:lang w:eastAsia="zh-CN"/>
        </w:rPr>
        <w:lastRenderedPageBreak/>
        <w:t>5.</w:t>
      </w:r>
      <w:r>
        <w:rPr>
          <w:lang w:eastAsia="zh-CN"/>
        </w:rPr>
        <w:t>1</w:t>
      </w:r>
      <w:r w:rsidRPr="007024AB">
        <w:rPr>
          <w:lang w:eastAsia="zh-CN"/>
        </w:rPr>
        <w:t xml:space="preserve">.2 </w:t>
      </w:r>
      <w:r w:rsidRPr="007024AB">
        <w:rPr>
          <w:lang w:eastAsia="zh-CN"/>
        </w:rPr>
        <w:tab/>
        <w:t>Use case of Intent driven management to deliver a network slice instance subnet</w:t>
      </w:r>
      <w:bookmarkEnd w:id="57"/>
    </w:p>
    <w:p w14:paraId="129344AE" w14:textId="77777777" w:rsidR="00484B5B" w:rsidRPr="0042042F" w:rsidRDefault="00484B5B" w:rsidP="00484B5B">
      <w:pPr>
        <w:pStyle w:val="Heading4"/>
      </w:pPr>
      <w:bookmarkStart w:id="58" w:name="_Toc129184977"/>
      <w:r w:rsidRPr="0042042F">
        <w:t>5.</w:t>
      </w:r>
      <w:r>
        <w:t>1</w:t>
      </w:r>
      <w:r w:rsidRPr="0042042F">
        <w:t>.</w:t>
      </w:r>
      <w:r>
        <w:t>2</w:t>
      </w:r>
      <w:r w:rsidRPr="0042042F">
        <w:t>.1</w:t>
      </w:r>
      <w:r w:rsidRPr="0042042F">
        <w:tab/>
      </w:r>
      <w:r>
        <w:t>Introduction</w:t>
      </w:r>
      <w:bookmarkEnd w:id="58"/>
    </w:p>
    <w:p w14:paraId="36BE91EA"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w:t>
      </w:r>
      <w:r>
        <w:rPr>
          <w:lang w:eastAsia="zh-CN"/>
        </w:rPr>
        <w:t xml:space="preserve"> subnet</w:t>
      </w:r>
      <w:r w:rsidRPr="00343FC5">
        <w:rPr>
          <w:lang w:eastAsia="zh-CN"/>
        </w:rPr>
        <w:t xml:space="preserv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w:t>
      </w:r>
      <w:r>
        <w:rPr>
          <w:lang w:eastAsia="zh-CN"/>
        </w:rPr>
        <w:t xml:space="preserve"> subnet</w:t>
      </w:r>
      <w:r w:rsidRPr="00343FC5">
        <w:rPr>
          <w:lang w:eastAsia="zh-CN"/>
        </w:rPr>
        <w:t xml:space="preserve"> instance.</w:t>
      </w:r>
      <w:r>
        <w:rPr>
          <w:lang w:eastAsia="zh-CN"/>
        </w:rPr>
        <w:t xml:space="preserve"> The examples of network slice subnet instance are CN slice subnet instance or RAN slice subnet instance.</w:t>
      </w:r>
    </w:p>
    <w:p w14:paraId="47F09B85" w14:textId="77777777" w:rsidR="00484B5B" w:rsidRPr="0042042F" w:rsidRDefault="00484B5B" w:rsidP="00484B5B">
      <w:pPr>
        <w:pStyle w:val="Heading4"/>
      </w:pPr>
      <w:bookmarkStart w:id="59" w:name="_Toc129184978"/>
      <w:r w:rsidRPr="0042042F">
        <w:t>5.</w:t>
      </w:r>
      <w:r>
        <w:t>1</w:t>
      </w:r>
      <w:r w:rsidRPr="0042042F">
        <w:t>.</w:t>
      </w:r>
      <w:r>
        <w:t>2</w:t>
      </w:r>
      <w:r w:rsidRPr="0042042F">
        <w:t>.2</w:t>
      </w:r>
      <w:r w:rsidRPr="0042042F">
        <w:tab/>
      </w:r>
      <w:r>
        <w:t>Pre-condition</w:t>
      </w:r>
      <w:bookmarkEnd w:id="59"/>
    </w:p>
    <w:p w14:paraId="748B0B2A" w14:textId="77777777" w:rsidR="00484B5B" w:rsidRDefault="00484B5B" w:rsidP="00484B5B">
      <w:pPr>
        <w:rPr>
          <w:lang w:eastAsia="zh-CN"/>
        </w:rPr>
      </w:pPr>
      <w:r>
        <w:rPr>
          <w:lang w:eastAsia="zh-CN"/>
        </w:rPr>
        <w:t>Network operator provides the intent driven management service to create a network slice subnet instance.</w:t>
      </w:r>
    </w:p>
    <w:p w14:paraId="15383FE6" w14:textId="77777777" w:rsidR="00484B5B" w:rsidRDefault="00484B5B" w:rsidP="00484B5B">
      <w:pPr>
        <w:rPr>
          <w:lang w:eastAsia="zh-CN"/>
        </w:rPr>
      </w:pPr>
      <w:r>
        <w:rPr>
          <w:rFonts w:hint="eastAsia"/>
          <w:lang w:eastAsia="zh-CN"/>
        </w:rPr>
        <w:t>N</w:t>
      </w:r>
      <w:r>
        <w:rPr>
          <w:lang w:eastAsia="zh-CN"/>
        </w:rPr>
        <w:t>etwork operator is capable to provide the life cycle management of network slice subnet instance in management system to invoke the proper intent driven MnS or existing MnSs.</w:t>
      </w:r>
    </w:p>
    <w:p w14:paraId="29F814ED" w14:textId="77777777" w:rsidR="00484B5B" w:rsidRPr="0042042F" w:rsidRDefault="00484B5B" w:rsidP="00484B5B">
      <w:pPr>
        <w:pStyle w:val="Heading4"/>
      </w:pPr>
      <w:bookmarkStart w:id="60" w:name="_Toc129184979"/>
      <w:r w:rsidRPr="0042042F">
        <w:t>5.</w:t>
      </w:r>
      <w:r>
        <w:t>1</w:t>
      </w:r>
      <w:r w:rsidRPr="0042042F">
        <w:t>.</w:t>
      </w:r>
      <w:r>
        <w:t>2</w:t>
      </w:r>
      <w:r w:rsidRPr="0042042F">
        <w:t>.</w:t>
      </w:r>
      <w:r>
        <w:t>3</w:t>
      </w:r>
      <w:r w:rsidRPr="0042042F">
        <w:tab/>
        <w:t>Description</w:t>
      </w:r>
      <w:bookmarkEnd w:id="60"/>
    </w:p>
    <w:p w14:paraId="2D478EAE" w14:textId="77777777" w:rsidR="00484B5B" w:rsidRDefault="00484B5B" w:rsidP="00484B5B">
      <w:r w:rsidRPr="0042042F">
        <w:t xml:space="preserve">In order to </w:t>
      </w:r>
      <w:r>
        <w:t xml:space="preserve">create the network slice subnet provided by a 3GPP network, </w:t>
      </w:r>
      <w:r w:rsidRPr="0042042F">
        <w:t xml:space="preserve">a MnS Consumer expresses its intent to </w:t>
      </w:r>
      <w:r>
        <w:t>create network slice subnet instance.</w:t>
      </w:r>
    </w:p>
    <w:p w14:paraId="2D398719" w14:textId="77777777" w:rsidR="00484B5B" w:rsidRDefault="00484B5B" w:rsidP="00484B5B">
      <w:pPr>
        <w:rPr>
          <w:lang w:eastAsia="zh-CN"/>
        </w:rPr>
      </w:pPr>
      <w:r>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w:t>
      </w:r>
      <w:r w:rsidRPr="00100305">
        <w:rPr>
          <w:lang w:eastAsia="zh-CN"/>
        </w:rPr>
        <w:t xml:space="preserve"> </w:t>
      </w:r>
      <w:r>
        <w:rPr>
          <w:lang w:eastAsia="zh-CN"/>
        </w:rPr>
        <w:t>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p>
    <w:p w14:paraId="1300946A" w14:textId="77777777" w:rsidR="00484B5B" w:rsidRPr="0042042F" w:rsidRDefault="00484B5B" w:rsidP="00484B5B">
      <w:pPr>
        <w:pStyle w:val="Heading4"/>
      </w:pPr>
      <w:bookmarkStart w:id="61" w:name="_Toc129184980"/>
      <w:r w:rsidRPr="0042042F">
        <w:t>5.</w:t>
      </w:r>
      <w:r>
        <w:t>1</w:t>
      </w:r>
      <w:r w:rsidRPr="0042042F">
        <w:t>.</w:t>
      </w:r>
      <w:r>
        <w:t>2</w:t>
      </w:r>
      <w:r w:rsidRPr="0042042F">
        <w:t>.</w:t>
      </w:r>
      <w:r>
        <w:t>4</w:t>
      </w:r>
      <w:r w:rsidRPr="0042042F">
        <w:tab/>
        <w:t>Post-condition</w:t>
      </w:r>
      <w:bookmarkEnd w:id="61"/>
    </w:p>
    <w:p w14:paraId="184A612E" w14:textId="77777777" w:rsidR="00484B5B" w:rsidRPr="0042042F" w:rsidRDefault="00484B5B" w:rsidP="00484B5B">
      <w:r w:rsidRPr="0042042F">
        <w:t xml:space="preserve">The </w:t>
      </w:r>
      <w:r>
        <w:t xml:space="preserve">network slice subnet instance creation operation expressed by intent </w:t>
      </w:r>
      <w:r w:rsidRPr="0042042F">
        <w:t xml:space="preserve">for a specified group of end users is </w:t>
      </w:r>
      <w:r>
        <w:t>fulfilled</w:t>
      </w:r>
      <w:r w:rsidRPr="0042042F">
        <w:t>.</w:t>
      </w:r>
    </w:p>
    <w:p w14:paraId="787EDDCD" w14:textId="77777777" w:rsidR="00484B5B" w:rsidRDefault="00484B5B" w:rsidP="00484B5B">
      <w:pPr>
        <w:pStyle w:val="Heading4"/>
      </w:pPr>
      <w:bookmarkStart w:id="62" w:name="_Toc129184981"/>
      <w:r w:rsidRPr="0042042F">
        <w:t>5.</w:t>
      </w:r>
      <w:r>
        <w:t>1</w:t>
      </w:r>
      <w:r w:rsidRPr="0042042F">
        <w:t>.</w:t>
      </w:r>
      <w:r>
        <w:t>2.5</w:t>
      </w:r>
      <w:r w:rsidRPr="0042042F">
        <w:tab/>
      </w:r>
      <w:r>
        <w:t>Requirements</w:t>
      </w:r>
      <w:bookmarkEnd w:id="62"/>
    </w:p>
    <w:p w14:paraId="360FF53D" w14:textId="77777777" w:rsidR="00484B5B" w:rsidRDefault="00484B5B" w:rsidP="00484B5B">
      <w:pPr>
        <w:jc w:val="both"/>
        <w:rPr>
          <w:kern w:val="2"/>
          <w:szCs w:val="18"/>
          <w:lang w:eastAsia="zh-CN" w:bidi="ar-KW"/>
        </w:rPr>
      </w:pPr>
      <w:r>
        <w:rPr>
          <w:b/>
        </w:rPr>
        <w:t xml:space="preserve">REQ-Intent_Deploy_Slice-CON-3: </w:t>
      </w:r>
      <w:r>
        <w:rPr>
          <w:kern w:val="2"/>
          <w:szCs w:val="18"/>
          <w:lang w:eastAsia="zh-CN" w:bidi="ar-KW"/>
        </w:rPr>
        <w:t>The intent driven MnS shall have capability enabling MnS consumer to express intent containing an expectation for delivering a network slice subnet instance.</w:t>
      </w:r>
    </w:p>
    <w:p w14:paraId="1D3FF111" w14:textId="77777777" w:rsidR="00484B5B" w:rsidRPr="006168CF" w:rsidRDefault="00484B5B" w:rsidP="00484B5B">
      <w:pPr>
        <w:pStyle w:val="Heading2"/>
        <w:rPr>
          <w:lang w:eastAsia="zh-CN"/>
        </w:rPr>
      </w:pPr>
      <w:bookmarkStart w:id="63" w:name="_Toc129184982"/>
      <w:r w:rsidRPr="006168CF">
        <w:rPr>
          <w:rFonts w:hint="eastAsia"/>
          <w:lang w:eastAsia="zh-CN"/>
        </w:rPr>
        <w:t>5</w:t>
      </w:r>
      <w:r w:rsidRPr="006168CF">
        <w:rPr>
          <w:lang w:eastAsia="zh-CN"/>
        </w:rPr>
        <w:t>.</w:t>
      </w:r>
      <w:r>
        <w:rPr>
          <w:lang w:eastAsia="zh-CN"/>
        </w:rPr>
        <w:t>2</w:t>
      </w:r>
      <w:r w:rsidRPr="006168CF">
        <w:rPr>
          <w:lang w:eastAsia="zh-CN"/>
        </w:rPr>
        <w:tab/>
        <w:t>Intent driven management for network slice service assurance</w:t>
      </w:r>
      <w:bookmarkEnd w:id="63"/>
    </w:p>
    <w:p w14:paraId="390FCCBA" w14:textId="77777777" w:rsidR="00484B5B" w:rsidRPr="006168CF" w:rsidRDefault="00484B5B" w:rsidP="00484B5B">
      <w:pPr>
        <w:pStyle w:val="Heading3"/>
        <w:rPr>
          <w:lang w:eastAsia="zh-CN"/>
        </w:rPr>
      </w:pPr>
      <w:bookmarkStart w:id="64" w:name="_Toc129184983"/>
      <w:r w:rsidRPr="006168CF">
        <w:rPr>
          <w:lang w:eastAsia="zh-CN"/>
        </w:rPr>
        <w:t>5.</w:t>
      </w:r>
      <w:r>
        <w:rPr>
          <w:lang w:eastAsia="zh-CN"/>
        </w:rPr>
        <w:t>2</w:t>
      </w:r>
      <w:r w:rsidRPr="006168CF">
        <w:rPr>
          <w:lang w:eastAsia="zh-CN"/>
        </w:rPr>
        <w:t xml:space="preserve">.1 </w:t>
      </w:r>
      <w:r w:rsidRPr="006168CF">
        <w:rPr>
          <w:lang w:eastAsia="zh-CN"/>
        </w:rPr>
        <w:tab/>
        <w:t>Use case of Intent driven management to express expectation of network slice service assurance</w:t>
      </w:r>
      <w:bookmarkEnd w:id="64"/>
    </w:p>
    <w:p w14:paraId="2E2DD436" w14:textId="77777777" w:rsidR="00484B5B" w:rsidRDefault="00484B5B" w:rsidP="00484B5B">
      <w:pPr>
        <w:pStyle w:val="Heading4"/>
      </w:pPr>
      <w:bookmarkStart w:id="65" w:name="_Toc129184984"/>
      <w:r w:rsidRPr="0042042F">
        <w:t>5.</w:t>
      </w:r>
      <w:r>
        <w:t>2</w:t>
      </w:r>
      <w:r w:rsidRPr="0042042F">
        <w:t>.</w:t>
      </w:r>
      <w:r>
        <w:t>1</w:t>
      </w:r>
      <w:r w:rsidRPr="0042042F">
        <w:t>.1</w:t>
      </w:r>
      <w:r w:rsidRPr="0042042F">
        <w:tab/>
      </w:r>
      <w:r>
        <w:t>Introduction</w:t>
      </w:r>
      <w:bookmarkEnd w:id="65"/>
    </w:p>
    <w:p w14:paraId="2F32F0E3"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 instance </w:t>
      </w:r>
      <w:r>
        <w:rPr>
          <w:lang w:eastAsia="zh-CN"/>
        </w:rPr>
        <w:t xml:space="preserve">service assurance </w:t>
      </w:r>
      <w:r w:rsidRPr="00343FC5">
        <w:rPr>
          <w:lang w:eastAsia="zh-CN"/>
        </w:rPr>
        <w:t>with certain characteristics</w:t>
      </w:r>
      <w:r>
        <w:rPr>
          <w:lang w:eastAsia="zh-CN"/>
        </w:rPr>
        <w:t>, the intent driven MnS producer receive the intent expectation of network slice service assurance and provide the management capabilities to support</w:t>
      </w:r>
      <w:r w:rsidRPr="00343FC5">
        <w:rPr>
          <w:lang w:eastAsia="zh-CN"/>
        </w:rPr>
        <w:t xml:space="preserve"> network slice </w:t>
      </w:r>
      <w:r>
        <w:rPr>
          <w:lang w:eastAsia="zh-CN"/>
        </w:rPr>
        <w:t>service assurance</w:t>
      </w:r>
      <w:r w:rsidRPr="00343FC5">
        <w:rPr>
          <w:lang w:eastAsia="zh-CN"/>
        </w:rPr>
        <w:t>.</w:t>
      </w:r>
    </w:p>
    <w:p w14:paraId="50500310" w14:textId="77777777" w:rsidR="00484B5B" w:rsidRDefault="00484B5B" w:rsidP="00484B5B">
      <w:pPr>
        <w:pStyle w:val="Heading4"/>
      </w:pPr>
      <w:bookmarkStart w:id="66" w:name="_Toc129184985"/>
      <w:r w:rsidRPr="0042042F">
        <w:t>5.</w:t>
      </w:r>
      <w:r>
        <w:t>2</w:t>
      </w:r>
      <w:r w:rsidRPr="0042042F">
        <w:t>.</w:t>
      </w:r>
      <w:r>
        <w:t>1</w:t>
      </w:r>
      <w:r w:rsidRPr="0042042F">
        <w:t>.2</w:t>
      </w:r>
      <w:r w:rsidRPr="00C734FB">
        <w:t xml:space="preserve"> </w:t>
      </w:r>
      <w:r>
        <w:tab/>
      </w:r>
      <w:r w:rsidRPr="0042042F">
        <w:t>Pre-condition</w:t>
      </w:r>
      <w:bookmarkEnd w:id="66"/>
    </w:p>
    <w:p w14:paraId="28926B69"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142F5285" w14:textId="77777777" w:rsidR="00484B5B" w:rsidRDefault="00484B5B" w:rsidP="00484B5B">
      <w:pPr>
        <w:rPr>
          <w:lang w:eastAsia="zh-CN"/>
        </w:rPr>
      </w:pPr>
      <w:r>
        <w:rPr>
          <w:rFonts w:hint="eastAsia"/>
          <w:lang w:eastAsia="zh-CN"/>
        </w:rPr>
        <w:t>N</w:t>
      </w:r>
      <w:r>
        <w:rPr>
          <w:lang w:eastAsia="zh-CN"/>
        </w:rPr>
        <w:t>etwork operator is capable to provide network slice instance service assurance in management system to invoke the proper intent driven MnS.</w:t>
      </w:r>
    </w:p>
    <w:p w14:paraId="767D74B5" w14:textId="77777777" w:rsidR="00484B5B" w:rsidRPr="0042042F" w:rsidRDefault="00484B5B" w:rsidP="00484B5B">
      <w:pPr>
        <w:pStyle w:val="Heading4"/>
      </w:pPr>
      <w:bookmarkStart w:id="67" w:name="_Toc129184986"/>
      <w:r w:rsidRPr="0042042F">
        <w:lastRenderedPageBreak/>
        <w:t>5.</w:t>
      </w:r>
      <w:r>
        <w:t>2</w:t>
      </w:r>
      <w:r w:rsidRPr="0042042F">
        <w:t>.</w:t>
      </w:r>
      <w:r>
        <w:t>1</w:t>
      </w:r>
      <w:r w:rsidRPr="0042042F">
        <w:t>.</w:t>
      </w:r>
      <w:r>
        <w:t>3</w:t>
      </w:r>
      <w:r w:rsidRPr="0042042F">
        <w:tab/>
        <w:t>Description</w:t>
      </w:r>
      <w:bookmarkEnd w:id="67"/>
    </w:p>
    <w:p w14:paraId="45F32D07"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1D134754" w14:textId="77777777" w:rsidR="00484B5B" w:rsidRDefault="00484B5B" w:rsidP="00484B5B">
      <w:pPr>
        <w:rPr>
          <w:lang w:eastAsia="zh-CN"/>
        </w:rPr>
      </w:pPr>
      <w:r>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w:t>
      </w:r>
      <w:r w:rsidRPr="00D36D0E">
        <w:rPr>
          <w:lang w:eastAsia="zh-CN"/>
        </w:rPr>
        <w:t xml:space="preserve">service assurance </w:t>
      </w:r>
      <w:r w:rsidRPr="005D61D4">
        <w:rPr>
          <w:lang w:eastAsia="zh-CN"/>
        </w:rPr>
        <w:t>add</w:t>
      </w:r>
      <w:r>
        <w:rPr>
          <w:lang w:eastAsia="zh-CN"/>
        </w:rPr>
        <w:t>ressing the capability QoS requirement of the intent.</w:t>
      </w:r>
    </w:p>
    <w:p w14:paraId="07A41692" w14:textId="77777777" w:rsidR="00484B5B" w:rsidRPr="0042042F" w:rsidRDefault="00484B5B" w:rsidP="00484B5B">
      <w:pPr>
        <w:pStyle w:val="Heading4"/>
      </w:pPr>
      <w:bookmarkStart w:id="68" w:name="_Toc129184987"/>
      <w:r w:rsidRPr="0042042F">
        <w:t>5.</w:t>
      </w:r>
      <w:r>
        <w:t>2</w:t>
      </w:r>
      <w:r w:rsidRPr="0042042F">
        <w:t>.</w:t>
      </w:r>
      <w:r>
        <w:t>1</w:t>
      </w:r>
      <w:r w:rsidRPr="0042042F">
        <w:t>.</w:t>
      </w:r>
      <w:r>
        <w:t>4</w:t>
      </w:r>
      <w:r w:rsidRPr="0042042F">
        <w:tab/>
        <w:t>Post-condition</w:t>
      </w:r>
      <w:bookmarkEnd w:id="68"/>
    </w:p>
    <w:p w14:paraId="3D02833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24713E02" w14:textId="77777777" w:rsidR="00484B5B" w:rsidRDefault="00484B5B" w:rsidP="00484B5B">
      <w:pPr>
        <w:pStyle w:val="Heading4"/>
      </w:pPr>
      <w:bookmarkStart w:id="69" w:name="_Toc129184988"/>
      <w:r w:rsidRPr="0042042F">
        <w:t>5.</w:t>
      </w:r>
      <w:r>
        <w:t>2.1.5</w:t>
      </w:r>
      <w:r w:rsidRPr="0042042F">
        <w:tab/>
      </w:r>
      <w:r>
        <w:t>Requirements</w:t>
      </w:r>
      <w:bookmarkEnd w:id="69"/>
    </w:p>
    <w:p w14:paraId="2764A8D2" w14:textId="77777777" w:rsidR="00484B5B" w:rsidRDefault="00484B5B" w:rsidP="00484B5B">
      <w:pPr>
        <w:jc w:val="both"/>
        <w:rPr>
          <w:kern w:val="2"/>
          <w:szCs w:val="18"/>
          <w:lang w:eastAsia="zh-CN" w:bidi="ar-KW"/>
        </w:rPr>
      </w:pPr>
      <w:r>
        <w:rPr>
          <w:b/>
        </w:rPr>
        <w:t xml:space="preserve">REQ-Intent_Assure_Slice-CON-1: </w:t>
      </w:r>
      <w:r>
        <w:rPr>
          <w:kern w:val="2"/>
          <w:szCs w:val="18"/>
          <w:lang w:eastAsia="zh-CN" w:bidi="ar-KW"/>
        </w:rPr>
        <w:t>The intent driven MnS shall have capability enabling MnS consumer to express intent containing an expectation for communication service assurance.</w:t>
      </w:r>
    </w:p>
    <w:p w14:paraId="5BAD4ED0" w14:textId="77777777" w:rsidR="00484B5B" w:rsidRDefault="00484B5B" w:rsidP="00484B5B">
      <w:pPr>
        <w:jc w:val="both"/>
        <w:rPr>
          <w:kern w:val="2"/>
          <w:szCs w:val="18"/>
          <w:lang w:eastAsia="zh-CN" w:bidi="ar-KW"/>
        </w:rPr>
      </w:pPr>
      <w:r>
        <w:rPr>
          <w:b/>
        </w:rPr>
        <w:t xml:space="preserve">REQ-Intent_Assure_Slice-CON-2: </w:t>
      </w:r>
      <w:r>
        <w:rPr>
          <w:kern w:val="2"/>
          <w:szCs w:val="18"/>
          <w:lang w:eastAsia="zh-CN" w:bidi="ar-KW"/>
        </w:rPr>
        <w:t>The intent driven MnS shall have capability enabling MnS consumer to express intent containing an expectation for network slice service assurance.</w:t>
      </w:r>
    </w:p>
    <w:p w14:paraId="22B56931" w14:textId="77777777" w:rsidR="00484B5B" w:rsidRPr="006168CF" w:rsidRDefault="00484B5B" w:rsidP="001412CB">
      <w:pPr>
        <w:pStyle w:val="Heading3"/>
        <w:rPr>
          <w:lang w:eastAsia="zh-CN"/>
        </w:rPr>
      </w:pPr>
      <w:bookmarkStart w:id="70" w:name="_Toc129184989"/>
      <w:r w:rsidRPr="006168CF">
        <w:rPr>
          <w:lang w:eastAsia="zh-CN"/>
        </w:rPr>
        <w:t>5.</w:t>
      </w:r>
      <w:r>
        <w:rPr>
          <w:lang w:eastAsia="zh-CN"/>
        </w:rPr>
        <w:t>2</w:t>
      </w:r>
      <w:r w:rsidRPr="006168CF">
        <w:rPr>
          <w:lang w:eastAsia="zh-CN"/>
        </w:rPr>
        <w:t xml:space="preserve">.2 </w:t>
      </w:r>
      <w:r w:rsidRPr="006168CF">
        <w:rPr>
          <w:lang w:eastAsia="zh-CN"/>
        </w:rPr>
        <w:tab/>
        <w:t>Use case of Intent driven management to express expectation of network slice subnet service assurance</w:t>
      </w:r>
      <w:bookmarkEnd w:id="70"/>
    </w:p>
    <w:p w14:paraId="2491384C" w14:textId="77777777" w:rsidR="00484B5B" w:rsidRDefault="00484B5B" w:rsidP="00484B5B">
      <w:pPr>
        <w:pStyle w:val="Heading4"/>
      </w:pPr>
      <w:bookmarkStart w:id="71" w:name="_Toc129184990"/>
      <w:r w:rsidRPr="0042042F">
        <w:t>5.</w:t>
      </w:r>
      <w:r>
        <w:t>2</w:t>
      </w:r>
      <w:r w:rsidRPr="0042042F">
        <w:t>.</w:t>
      </w:r>
      <w:r>
        <w:t>2</w:t>
      </w:r>
      <w:r w:rsidRPr="0042042F">
        <w:t>.1</w:t>
      </w:r>
      <w:r w:rsidRPr="0042042F">
        <w:tab/>
      </w:r>
      <w:r>
        <w:t>Introduction</w:t>
      </w:r>
      <w:bookmarkEnd w:id="71"/>
    </w:p>
    <w:p w14:paraId="722977A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w:t>
      </w:r>
      <w:r>
        <w:rPr>
          <w:lang w:eastAsia="zh-CN"/>
        </w:rPr>
        <w:t xml:space="preserve"> subnet</w:t>
      </w:r>
      <w:r w:rsidRPr="00343FC5">
        <w:rPr>
          <w:lang w:eastAsia="zh-CN"/>
        </w:rPr>
        <w:t xml:space="preserve"> instance </w:t>
      </w:r>
      <w:r>
        <w:rPr>
          <w:lang w:eastAsia="zh-CN"/>
        </w:rPr>
        <w:t xml:space="preserve">service assurance </w:t>
      </w:r>
      <w:r w:rsidRPr="00343FC5">
        <w:rPr>
          <w:lang w:eastAsia="zh-CN"/>
        </w:rPr>
        <w:t>with certain characteristics</w:t>
      </w:r>
      <w:r>
        <w:rPr>
          <w:lang w:eastAsia="zh-CN"/>
        </w:rPr>
        <w:t xml:space="preserve">, the intent driven MnS producer receive the intent expectation of </w:t>
      </w:r>
      <w:r w:rsidRPr="005D61D4">
        <w:rPr>
          <w:lang w:eastAsia="zh-CN"/>
        </w:rPr>
        <w:t>slice subnet instance service</w:t>
      </w:r>
      <w:r>
        <w:rPr>
          <w:lang w:eastAsia="zh-CN"/>
        </w:rPr>
        <w:t xml:space="preserve"> assurance and provide the management capabilities to support</w:t>
      </w:r>
      <w:r w:rsidRPr="00343FC5">
        <w:rPr>
          <w:lang w:eastAsia="zh-CN"/>
        </w:rPr>
        <w:t xml:space="preserve"> network slice </w:t>
      </w:r>
      <w:r>
        <w:rPr>
          <w:lang w:eastAsia="zh-CN"/>
        </w:rPr>
        <w:t>subnet service assurance</w:t>
      </w:r>
      <w:r w:rsidRPr="00343FC5">
        <w:rPr>
          <w:lang w:eastAsia="zh-CN"/>
        </w:rPr>
        <w:t>.</w:t>
      </w:r>
    </w:p>
    <w:p w14:paraId="3BDF21EC" w14:textId="77777777" w:rsidR="00484B5B" w:rsidRDefault="00484B5B" w:rsidP="00484B5B">
      <w:pPr>
        <w:pStyle w:val="Heading4"/>
      </w:pPr>
      <w:bookmarkStart w:id="72" w:name="_Toc129184991"/>
      <w:r w:rsidRPr="0042042F">
        <w:t>5.</w:t>
      </w:r>
      <w:r>
        <w:t>2</w:t>
      </w:r>
      <w:r w:rsidRPr="0042042F">
        <w:t>.</w:t>
      </w:r>
      <w:r>
        <w:t>2</w:t>
      </w:r>
      <w:r w:rsidRPr="0042042F">
        <w:t>.2</w:t>
      </w:r>
      <w:r w:rsidRPr="00C734FB">
        <w:t xml:space="preserve"> </w:t>
      </w:r>
      <w:r>
        <w:tab/>
      </w:r>
      <w:r w:rsidRPr="0042042F">
        <w:t>Pre-condition</w:t>
      </w:r>
      <w:bookmarkEnd w:id="72"/>
    </w:p>
    <w:p w14:paraId="7A252AAE" w14:textId="77777777" w:rsidR="00484B5B" w:rsidRDefault="00484B5B" w:rsidP="00484B5B">
      <w:pPr>
        <w:rPr>
          <w:lang w:eastAsia="zh-CN"/>
        </w:rPr>
      </w:pPr>
      <w:r>
        <w:rPr>
          <w:lang w:eastAsia="zh-CN"/>
        </w:rPr>
        <w:t>NOP provides the intent driven management service to create a network slice subnet instance.</w:t>
      </w:r>
    </w:p>
    <w:p w14:paraId="7EE34E24" w14:textId="77777777" w:rsidR="00484B5B" w:rsidRDefault="00484B5B" w:rsidP="00484B5B">
      <w:pPr>
        <w:rPr>
          <w:lang w:eastAsia="zh-CN"/>
        </w:rPr>
      </w:pPr>
      <w:r>
        <w:rPr>
          <w:rFonts w:hint="eastAsia"/>
          <w:lang w:eastAsia="zh-CN"/>
        </w:rPr>
        <w:t>N</w:t>
      </w:r>
      <w:r>
        <w:rPr>
          <w:lang w:eastAsia="zh-CN"/>
        </w:rPr>
        <w:t>etwork operator is capable to provide network slice subnet instance service assurance in management system to invoke the proper intent driven MnS.</w:t>
      </w:r>
    </w:p>
    <w:p w14:paraId="7139C1DF" w14:textId="77777777" w:rsidR="00484B5B" w:rsidRDefault="00484B5B" w:rsidP="00484B5B">
      <w:pPr>
        <w:pStyle w:val="Heading4"/>
      </w:pPr>
      <w:bookmarkStart w:id="73" w:name="_Toc129184992"/>
      <w:r w:rsidRPr="0042042F">
        <w:t>5.</w:t>
      </w:r>
      <w:r>
        <w:t>2</w:t>
      </w:r>
      <w:r w:rsidRPr="0042042F">
        <w:t>.</w:t>
      </w:r>
      <w:r>
        <w:t>2</w:t>
      </w:r>
      <w:r w:rsidRPr="0042042F">
        <w:t>.</w:t>
      </w:r>
      <w:r>
        <w:t>3</w:t>
      </w:r>
      <w:r w:rsidRPr="0042042F">
        <w:tab/>
        <w:t>Description</w:t>
      </w:r>
      <w:bookmarkEnd w:id="73"/>
    </w:p>
    <w:p w14:paraId="4FCF7F86" w14:textId="77777777" w:rsidR="00484B5B" w:rsidRPr="003A1131" w:rsidRDefault="00484B5B" w:rsidP="00484B5B">
      <w:pPr>
        <w:rPr>
          <w:lang w:eastAsia="zh-CN"/>
        </w:rPr>
      </w:pPr>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665C06BA" w14:textId="77777777" w:rsidR="00484B5B" w:rsidRPr="00424919" w:rsidRDefault="00484B5B" w:rsidP="00484B5B">
      <w:pPr>
        <w:rPr>
          <w:lang w:eastAsia="zh-CN"/>
        </w:rPr>
      </w:pPr>
      <w:r>
        <w:rPr>
          <w:lang w:eastAsia="zh-CN"/>
        </w:rPr>
        <w:t xml:space="preserve">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w:t>
      </w:r>
      <w:r w:rsidRPr="005D61D4">
        <w:rPr>
          <w:lang w:eastAsia="zh-CN"/>
        </w:rPr>
        <w:t>service assurance</w:t>
      </w:r>
      <w:r>
        <w:rPr>
          <w:lang w:eastAsia="zh-CN"/>
        </w:rPr>
        <w:t xml:space="preserve"> addressing the capability QoS requirement of the intent.</w:t>
      </w:r>
    </w:p>
    <w:p w14:paraId="737AFF9C" w14:textId="77777777" w:rsidR="00484B5B" w:rsidRPr="0042042F" w:rsidRDefault="00484B5B" w:rsidP="00484B5B">
      <w:pPr>
        <w:pStyle w:val="Heading4"/>
      </w:pPr>
      <w:bookmarkStart w:id="74" w:name="_Toc129184993"/>
      <w:r w:rsidRPr="0042042F">
        <w:lastRenderedPageBreak/>
        <w:t>5.</w:t>
      </w:r>
      <w:r>
        <w:t>2.2</w:t>
      </w:r>
      <w:r w:rsidRPr="0042042F">
        <w:t>.</w:t>
      </w:r>
      <w:r>
        <w:t>4</w:t>
      </w:r>
      <w:r w:rsidRPr="0042042F">
        <w:tab/>
        <w:t>Post-condition</w:t>
      </w:r>
      <w:bookmarkEnd w:id="74"/>
    </w:p>
    <w:p w14:paraId="50ACEF0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155B5E14" w14:textId="77777777" w:rsidR="00484B5B" w:rsidRDefault="00484B5B" w:rsidP="00484B5B">
      <w:pPr>
        <w:pStyle w:val="Heading4"/>
      </w:pPr>
      <w:bookmarkStart w:id="75" w:name="_Toc129184994"/>
      <w:r w:rsidRPr="0042042F">
        <w:t>5.</w:t>
      </w:r>
      <w:r>
        <w:t>2</w:t>
      </w:r>
      <w:r w:rsidRPr="0042042F">
        <w:t>.</w:t>
      </w:r>
      <w:r>
        <w:t>2.5</w:t>
      </w:r>
      <w:r w:rsidRPr="0042042F">
        <w:tab/>
      </w:r>
      <w:r>
        <w:t>Requirements</w:t>
      </w:r>
      <w:bookmarkEnd w:id="75"/>
    </w:p>
    <w:p w14:paraId="6D34DA03" w14:textId="77777777" w:rsidR="00484B5B" w:rsidRDefault="00484B5B" w:rsidP="00484B5B">
      <w:pPr>
        <w:jc w:val="both"/>
        <w:rPr>
          <w:lang w:eastAsia="zh-CN"/>
        </w:rPr>
      </w:pPr>
      <w:r>
        <w:rPr>
          <w:b/>
        </w:rPr>
        <w:t xml:space="preserve">REQ-Intent_Assure_Slice-CON-3: </w:t>
      </w:r>
      <w:r>
        <w:rPr>
          <w:kern w:val="2"/>
          <w:szCs w:val="18"/>
          <w:lang w:eastAsia="zh-CN" w:bidi="ar-KW"/>
        </w:rPr>
        <w:t>The intent driven MnS shall have capability enabling MnS consumer to express intent containing an expectation for network slice subnet service assurance.</w:t>
      </w:r>
    </w:p>
    <w:p w14:paraId="4DE3A4E7" w14:textId="77777777" w:rsidR="00EF6295" w:rsidRDefault="00EF6295" w:rsidP="00EF6295">
      <w:pPr>
        <w:pStyle w:val="Heading2"/>
      </w:pPr>
      <w:bookmarkStart w:id="76" w:name="_Toc129184995"/>
      <w:r>
        <w:t>5.A</w:t>
      </w:r>
      <w:r>
        <w:tab/>
        <w:t>Use case &lt;&lt;A&gt;&gt;</w:t>
      </w:r>
      <w:bookmarkEnd w:id="76"/>
    </w:p>
    <w:p w14:paraId="313A1760" w14:textId="77777777" w:rsidR="00EF6295" w:rsidRDefault="00EF6295" w:rsidP="00EF6295">
      <w:pPr>
        <w:pStyle w:val="Heading3"/>
      </w:pPr>
      <w:bookmarkStart w:id="77" w:name="_Toc129184996"/>
      <w:r>
        <w:t>5.A.1</w:t>
      </w:r>
      <w:r>
        <w:tab/>
        <w:t>Description</w:t>
      </w:r>
      <w:bookmarkEnd w:id="77"/>
    </w:p>
    <w:p w14:paraId="1C9F7A92" w14:textId="77777777" w:rsidR="00EF6295" w:rsidRDefault="00EF6295" w:rsidP="00EF6295">
      <w:pPr>
        <w:pStyle w:val="Heading3"/>
      </w:pPr>
      <w:bookmarkStart w:id="78" w:name="_Toc129184997"/>
      <w:r>
        <w:t>5.A.2</w:t>
      </w:r>
      <w:r>
        <w:tab/>
        <w:t>Details</w:t>
      </w:r>
      <w:bookmarkEnd w:id="78"/>
    </w:p>
    <w:p w14:paraId="2D2DEB76" w14:textId="77777777" w:rsidR="00EF6295" w:rsidRDefault="00EF6295" w:rsidP="00EF6295">
      <w:pPr>
        <w:pStyle w:val="Heading3"/>
      </w:pPr>
      <w:bookmarkStart w:id="79" w:name="_Toc129184998"/>
      <w:r>
        <w:t>5.A.3</w:t>
      </w:r>
      <w:r>
        <w:tab/>
        <w:t>Potential requirements</w:t>
      </w:r>
      <w:bookmarkEnd w:id="79"/>
    </w:p>
    <w:p w14:paraId="55AEDF17" w14:textId="77777777" w:rsidR="00EF6295" w:rsidRDefault="00EF6295" w:rsidP="00EF6295">
      <w:pPr>
        <w:pStyle w:val="Heading1"/>
      </w:pPr>
      <w:bookmarkStart w:id="80" w:name="_Toc129184999"/>
      <w:r>
        <w:t>6</w:t>
      </w:r>
      <w:r>
        <w:tab/>
        <w:t>Potential solutions</w:t>
      </w:r>
      <w:bookmarkEnd w:id="80"/>
    </w:p>
    <w:p w14:paraId="529479A0" w14:textId="232DC6AC" w:rsidR="00930EDD" w:rsidRDefault="00930EDD" w:rsidP="00930EDD">
      <w:pPr>
        <w:pStyle w:val="Heading2"/>
      </w:pPr>
      <w:bookmarkStart w:id="81" w:name="_Toc129185000"/>
      <w:r>
        <w:t xml:space="preserve">6.1 </w:t>
      </w:r>
      <w:r>
        <w:tab/>
        <w:t>Solution for intent-driven management to deliver a network slice instance</w:t>
      </w:r>
      <w:bookmarkEnd w:id="81"/>
    </w:p>
    <w:p w14:paraId="250AD3C1" w14:textId="7C7C1411" w:rsidR="00930EDD" w:rsidRDefault="00930EDD" w:rsidP="00930EDD">
      <w:pPr>
        <w:pStyle w:val="Heading3"/>
      </w:pPr>
      <w:bookmarkStart w:id="82" w:name="_Toc129185001"/>
      <w:r>
        <w:t>6.1.1</w:t>
      </w:r>
      <w:r>
        <w:tab/>
        <w:t>Description</w:t>
      </w:r>
      <w:bookmarkEnd w:id="82"/>
    </w:p>
    <w:p w14:paraId="2B6A6AC8" w14:textId="2A1314B0" w:rsidR="00930EDD" w:rsidRPr="00521F62" w:rsidRDefault="00930EDD" w:rsidP="00E02E64">
      <w:r>
        <w:t>This potential solution describes the possible actions of an intent MnS to deliver one network slice instances for the phase of the intent deployment. The intent-driven MnS allows a consumer to declare the desired intent following information model defined in 3GPP TS 28.312 [</w:t>
      </w:r>
      <w:r w:rsidR="00FF74D7">
        <w:t>5</w:t>
      </w:r>
      <w:r>
        <w:t xml:space="preserve">] and implements a number of intent lifecycle management functionalities to reach a successful deployment of the intent, given by the availability of one or more network slice instances capable of meeting the intent expectations. </w:t>
      </w:r>
    </w:p>
    <w:p w14:paraId="2C8F4210" w14:textId="174F528F" w:rsidR="00930EDD" w:rsidRDefault="00930EDD" w:rsidP="0057567A">
      <w:pPr>
        <w:pStyle w:val="Heading3"/>
      </w:pPr>
      <w:bookmarkStart w:id="83" w:name="_Toc129185002"/>
      <w:r>
        <w:t>6.1.2</w:t>
      </w:r>
      <w:r>
        <w:tab/>
        <w:t>Details</w:t>
      </w:r>
      <w:bookmarkEnd w:id="83"/>
    </w:p>
    <w:p w14:paraId="0EE63DA0" w14:textId="0A48B896" w:rsidR="00930EDD" w:rsidRDefault="00930EDD" w:rsidP="00E02E64">
      <w:r>
        <w:t>Figure 6</w:t>
      </w:r>
      <w:r w:rsidR="00FF74D7">
        <w:t>.1.2.1</w:t>
      </w:r>
      <w:r>
        <w:t xml:space="preserve"> represents the system components for the intent-driven management procedure to deliver a network slice instance. In the proposed solution:</w:t>
      </w:r>
    </w:p>
    <w:p w14:paraId="31D6E67D" w14:textId="72F05DBB" w:rsidR="00930EDD" w:rsidRPr="00FF74D7" w:rsidRDefault="00FF74D7" w:rsidP="00E02E64">
      <w:pPr>
        <w:pStyle w:val="ListParagraph"/>
        <w:ind w:firstLine="400"/>
      </w:pPr>
      <w:r>
        <w:t xml:space="preserve">- </w:t>
      </w:r>
      <w:r w:rsidR="00930EDD" w:rsidRPr="00FF74D7">
        <w:t>The Intent Owner acts as intent MnS consumer.</w:t>
      </w:r>
    </w:p>
    <w:p w14:paraId="1C550834" w14:textId="647BFF2A" w:rsidR="00930EDD" w:rsidRPr="00FF74D7" w:rsidRDefault="00FF74D7" w:rsidP="00E02E64">
      <w:pPr>
        <w:pStyle w:val="ListParagraph"/>
        <w:ind w:firstLine="400"/>
      </w:pPr>
      <w:r>
        <w:t xml:space="preserve">- </w:t>
      </w:r>
      <w:r w:rsidR="00930EDD" w:rsidRPr="00FF74D7">
        <w:t>The Intent Handler acts as intent MnS producer.</w:t>
      </w:r>
    </w:p>
    <w:p w14:paraId="05286E9D" w14:textId="65F67885" w:rsidR="00930EDD" w:rsidRPr="00FF74D7" w:rsidRDefault="00FF74D7" w:rsidP="00E02E64">
      <w:pPr>
        <w:pStyle w:val="ListParagraph"/>
        <w:ind w:firstLine="400"/>
      </w:pPr>
      <w:r>
        <w:t xml:space="preserve">- </w:t>
      </w:r>
      <w:r w:rsidR="00930EDD" w:rsidRPr="00FF74D7">
        <w:t xml:space="preserve">Both Intent Owner and Intent Handler belong to the CSP administrative domain. </w:t>
      </w:r>
    </w:p>
    <w:p w14:paraId="7B282797" w14:textId="00FED104" w:rsidR="00930EDD" w:rsidRDefault="00FF74D7" w:rsidP="00E02E64">
      <w:pPr>
        <w:pStyle w:val="ListParagraph"/>
        <w:ind w:left="400" w:firstLineChars="0" w:firstLine="0"/>
      </w:pPr>
      <w:r>
        <w:t xml:space="preserve">- </w:t>
      </w:r>
      <w:r w:rsidR="00930EDD" w:rsidRPr="00FF74D7">
        <w:t xml:space="preserve">The intent issued by the Intent Owner and fulfilled by the Intent Handler belongs to the Intent-CSP category. </w:t>
      </w:r>
      <w:r w:rsidR="00930EDD">
        <w:t>For further details on the different intent categories, see 3GPP TS 28.312 [</w:t>
      </w:r>
      <w:r>
        <w:t>5</w:t>
      </w:r>
      <w:r w:rsidR="00930EDD">
        <w:t xml:space="preserve">], clause 4.1.2. </w:t>
      </w:r>
    </w:p>
    <w:p w14:paraId="4E83D2A7" w14:textId="4F0CD34A" w:rsidR="00930EDD" w:rsidRDefault="00000000" w:rsidP="0057567A">
      <w:pPr>
        <w:keepNext/>
        <w:jc w:val="center"/>
      </w:pPr>
      <w:r>
        <w:rPr>
          <w:noProof/>
        </w:rPr>
        <w:lastRenderedPageBreak/>
        <w:pict w14:anchorId="64DF2633">
          <v:shape id="_x0000_i1028" type="#_x0000_t75" style="width:331pt;height:230.5pt;visibility:visible;mso-wrap-style:square">
            <v:imagedata r:id="rId16" o:title=""/>
          </v:shape>
        </w:pict>
      </w:r>
    </w:p>
    <w:p w14:paraId="323521D1" w14:textId="24BDA34D" w:rsidR="00930EDD" w:rsidRPr="00671977" w:rsidRDefault="00930EDD" w:rsidP="0057567A">
      <w:pPr>
        <w:spacing w:after="160" w:line="259" w:lineRule="auto"/>
        <w:jc w:val="center"/>
        <w:rPr>
          <w:rFonts w:ascii="Arial" w:hAnsi="Arial" w:cs="Arial"/>
          <w:b/>
          <w:sz w:val="18"/>
          <w:szCs w:val="18"/>
        </w:rPr>
      </w:pPr>
      <w:r w:rsidRPr="00671977">
        <w:rPr>
          <w:rFonts w:ascii="Arial" w:hAnsi="Arial" w:cs="Arial"/>
          <w:b/>
          <w:sz w:val="18"/>
          <w:szCs w:val="18"/>
        </w:rPr>
        <w:t>Figure 6</w:t>
      </w:r>
      <w:r w:rsidR="00FF74D7">
        <w:rPr>
          <w:rFonts w:ascii="Arial" w:hAnsi="Arial" w:cs="Arial"/>
          <w:b/>
          <w:sz w:val="18"/>
          <w:szCs w:val="18"/>
        </w:rPr>
        <w:t>.1.2.1</w:t>
      </w:r>
      <w:r w:rsidRPr="00671977">
        <w:rPr>
          <w:rFonts w:ascii="Arial" w:hAnsi="Arial" w:cs="Arial"/>
          <w:b/>
          <w:sz w:val="18"/>
          <w:szCs w:val="18"/>
        </w:rPr>
        <w:t xml:space="preserve">: </w:t>
      </w:r>
      <w:r>
        <w:rPr>
          <w:rFonts w:ascii="Arial" w:hAnsi="Arial" w:cs="Arial"/>
          <w:b/>
          <w:sz w:val="18"/>
          <w:szCs w:val="18"/>
        </w:rPr>
        <w:t>Potential solution</w:t>
      </w:r>
      <w:r w:rsidRPr="00671977">
        <w:rPr>
          <w:rFonts w:ascii="Arial" w:hAnsi="Arial" w:cs="Arial"/>
          <w:b/>
          <w:sz w:val="18"/>
          <w:szCs w:val="18"/>
        </w:rPr>
        <w:t xml:space="preserve"> for intent-driven management to deliver a network slice</w:t>
      </w:r>
    </w:p>
    <w:p w14:paraId="3B5F1DE7" w14:textId="6E83A952" w:rsidR="00930EDD" w:rsidRDefault="00930EDD" w:rsidP="00E02E64">
      <w:r>
        <w:t>The Intent Owner issues an intent to the Intent Handler. The intent is initially validated by the Intent Validation module, which verifies (i) the compliance of the intent format with the information model defined in 3GPP TS 28.312 [</w:t>
      </w:r>
      <w:r w:rsidR="00FF74D7">
        <w:t>5</w:t>
      </w:r>
      <w:r>
        <w:t xml:space="preserve">]; and (ii) the consistency among the intent expectations that constitute the whole intent. The intent asks for the accommodation of the requirements of one or more communication services.  </w:t>
      </w:r>
    </w:p>
    <w:p w14:paraId="4B0AEBA0" w14:textId="77777777" w:rsidR="00930EDD" w:rsidRDefault="00930EDD" w:rsidP="00E02E64">
      <w:r>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7CFE489D" w14:textId="77777777" w:rsidR="00930EDD" w:rsidRDefault="00930EDD" w:rsidP="00E02E64">
      <w:pPr>
        <w:pStyle w:val="NO"/>
      </w:pPr>
      <w:r>
        <w:t xml:space="preserve">NOTE: In case of new or updated network slices, the ServiceProfile [4] is also elaborated by the Intent Translation module on the basis of the intent expectations. </w:t>
      </w:r>
    </w:p>
    <w:p w14:paraId="4234BA07" w14:textId="77777777" w:rsidR="00930EDD" w:rsidRDefault="00930EDD" w:rsidP="00E02E64">
      <w:r>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7BD17648" w14:textId="6DF3E094" w:rsidR="00930EDD" w:rsidRDefault="00930EDD" w:rsidP="0057567A">
      <w:pPr>
        <w:pStyle w:val="Heading3"/>
      </w:pPr>
      <w:bookmarkStart w:id="84" w:name="_Toc129185003"/>
      <w:r>
        <w:t>6.</w:t>
      </w:r>
      <w:r w:rsidR="00E13C0E">
        <w:t>1</w:t>
      </w:r>
      <w:r>
        <w:t>.3</w:t>
      </w:r>
      <w:r>
        <w:tab/>
        <w:t>Evaluation</w:t>
      </w:r>
      <w:bookmarkEnd w:id="84"/>
    </w:p>
    <w:p w14:paraId="2DB39CE5" w14:textId="2386FE25" w:rsidR="00930EDD" w:rsidRDefault="00930EDD" w:rsidP="00E02E64">
      <w:r>
        <w:t>The proposed solution splits the capabilities of the intent-driven MnS producer (see 3GPP TS 28.312 [</w:t>
      </w:r>
      <w:r w:rsidR="0057567A">
        <w:t>5</w:t>
      </w:r>
      <w:r>
        <w:t xml:space="preserve">], clause 4.2.2) in dedicated modules that interacts together to implement the whole action of the intent deployment applied to the delivery of a network slice instance. </w:t>
      </w:r>
    </w:p>
    <w:p w14:paraId="5E96D707" w14:textId="77777777" w:rsidR="00930EDD" w:rsidRDefault="00930EDD" w:rsidP="00E02E64">
      <w:r>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5BC41F94" w14:textId="77777777" w:rsidR="00930EDD" w:rsidRPr="004F3613" w:rsidRDefault="00930EDD" w:rsidP="00E02E64">
      <w:r>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0C369336" w14:textId="63714DB2" w:rsidR="00B36566" w:rsidRDefault="00B36566" w:rsidP="00B36566">
      <w:pPr>
        <w:pStyle w:val="Heading2"/>
        <w:jc w:val="both"/>
      </w:pPr>
      <w:bookmarkStart w:id="85" w:name="_Toc103772264"/>
      <w:bookmarkStart w:id="86" w:name="_Toc129185004"/>
      <w:r>
        <w:lastRenderedPageBreak/>
        <w:t>6.2</w:t>
      </w:r>
      <w:r>
        <w:tab/>
      </w:r>
      <w:r>
        <w:tab/>
        <w:t xml:space="preserve">Solution </w:t>
      </w:r>
      <w:bookmarkEnd w:id="85"/>
      <w:r>
        <w:t>for expressing service requirements as intent expectations.</w:t>
      </w:r>
      <w:bookmarkEnd w:id="86"/>
    </w:p>
    <w:p w14:paraId="24BA3B9C" w14:textId="43DA8FB1" w:rsidR="00B36566" w:rsidRDefault="00B36566" w:rsidP="00B36566">
      <w:pPr>
        <w:pStyle w:val="Heading3"/>
      </w:pPr>
      <w:bookmarkStart w:id="87" w:name="_Toc103772265"/>
      <w:bookmarkStart w:id="88" w:name="_Toc129185005"/>
      <w:r>
        <w:t>6.2.1</w:t>
      </w:r>
      <w:r>
        <w:tab/>
        <w:t>Description</w:t>
      </w:r>
      <w:bookmarkEnd w:id="87"/>
      <w:bookmarkEnd w:id="88"/>
    </w:p>
    <w:p w14:paraId="178DA3F8" w14:textId="77777777" w:rsidR="00B36566" w:rsidRDefault="00B36566" w:rsidP="001412CB">
      <w:pPr>
        <w:rPr>
          <w:lang w:eastAsia="zh-CN"/>
        </w:rPr>
      </w:pPr>
      <w:r>
        <w:rPr>
          <w:rFonts w:hint="eastAsia"/>
          <w:lang w:eastAsia="zh-CN"/>
        </w:rPr>
        <w:t>I</w:t>
      </w:r>
      <w:r>
        <w:rPr>
          <w:lang w:eastAsia="zh-CN"/>
        </w:rPr>
        <w:t xml:space="preserve">n TS 28.541 [4], clause 6.3.3.1 the description says that the service profile represents </w:t>
      </w:r>
      <w:r w:rsidRPr="008800C4">
        <w:rPr>
          <w:lang w:eastAsia="zh-CN"/>
        </w:rPr>
        <w:t xml:space="preserve">the properties of the network slice related requirements </w:t>
      </w:r>
      <w:r>
        <w:rPr>
          <w:lang w:eastAsia="zh-CN"/>
        </w:rPr>
        <w:t xml:space="preserve">and </w:t>
      </w:r>
      <w:r w:rsidRPr="008800C4">
        <w:rPr>
          <w:lang w:eastAsia="zh-CN"/>
        </w:rPr>
        <w:t xml:space="preserve">that </w:t>
      </w:r>
      <w:r>
        <w:rPr>
          <w:lang w:eastAsia="zh-CN"/>
        </w:rPr>
        <w:t xml:space="preserve">these </w:t>
      </w:r>
      <w:r w:rsidRPr="008800C4">
        <w:rPr>
          <w:lang w:eastAsia="zh-CN"/>
        </w:rPr>
        <w:t>should be supported by a NetworkSlice instance in a 5G network</w:t>
      </w:r>
      <w:r w:rsidRPr="004113A7">
        <w:rPr>
          <w:lang w:eastAsia="zh-CN"/>
        </w:rPr>
        <w:t>.</w:t>
      </w:r>
      <w:r>
        <w:rPr>
          <w:lang w:eastAsia="zh-CN"/>
        </w:rPr>
        <w:t xml:space="preserve"> Based on the definition for </w:t>
      </w:r>
      <w:r>
        <w:rPr>
          <w:rFonts w:hint="eastAsia"/>
          <w:lang w:eastAsia="zh-CN"/>
        </w:rPr>
        <w:t>service</w:t>
      </w:r>
      <w:r>
        <w:rPr>
          <w:lang w:eastAsia="zh-CN"/>
        </w:rPr>
        <w:t xml:space="preserve"> profile, it is obvious that service profile represent MnS consumer’s expectations for network slice, which is aligned with intent definition (</w:t>
      </w:r>
      <w:r w:rsidRPr="004113A7">
        <w:rPr>
          <w:lang w:eastAsia="zh-CN"/>
        </w:rPr>
        <w:t>expectations including requirements, goals and constraints given to a 3GPP system, without specifying how to achieve them</w:t>
      </w:r>
      <w:r>
        <w:rPr>
          <w:lang w:eastAsia="zh-CN"/>
        </w:rPr>
        <w:t xml:space="preserve">). </w:t>
      </w:r>
    </w:p>
    <w:p w14:paraId="2FD821D5" w14:textId="77777777" w:rsidR="00B36566" w:rsidRDefault="00B36566" w:rsidP="001412CB">
      <w:pPr>
        <w:rPr>
          <w:lang w:eastAsia="zh-CN"/>
        </w:rPr>
      </w:pPr>
      <w:r>
        <w:rPr>
          <w:lang w:eastAsia="zh-CN"/>
        </w:rPr>
        <w:t>Following are some benefits to introduce the intent driven approach for network slice compared to existing slice solution:</w:t>
      </w:r>
    </w:p>
    <w:p w14:paraId="1196BFD3" w14:textId="7D534E63" w:rsidR="00B36566" w:rsidRDefault="00855CCB" w:rsidP="001412CB">
      <w:pPr>
        <w:pStyle w:val="B1"/>
        <w:ind w:left="284"/>
        <w:rPr>
          <w:lang w:eastAsia="zh-CN"/>
        </w:rPr>
      </w:pPr>
      <w:r>
        <w:rPr>
          <w:lang w:eastAsia="zh-CN"/>
        </w:rPr>
        <w:t xml:space="preserve"> - </w:t>
      </w:r>
      <w:r w:rsidR="00FB0D7A">
        <w:rPr>
          <w:lang w:eastAsia="zh-CN"/>
        </w:rPr>
        <w:tab/>
      </w:r>
      <w:r w:rsidR="00B36566">
        <w:rPr>
          <w:lang w:eastAsia="zh-CN"/>
        </w:rPr>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5F49B427" w14:textId="45D26096" w:rsidR="00B36566" w:rsidRPr="00EA5825" w:rsidRDefault="0067488A" w:rsidP="001412CB">
      <w:pPr>
        <w:pStyle w:val="B2"/>
        <w:ind w:left="852"/>
        <w:rPr>
          <w:lang w:eastAsia="zh-CN"/>
        </w:rPr>
      </w:pPr>
      <w:r>
        <w:rPr>
          <w:lang w:eastAsia="zh-CN"/>
        </w:rPr>
        <w:t>-</w:t>
      </w:r>
      <w:r w:rsidR="00FB0D7A">
        <w:rPr>
          <w:lang w:eastAsia="zh-CN"/>
        </w:rPr>
        <w:tab/>
      </w:r>
      <w:r w:rsidR="00B36566">
        <w:rPr>
          <w:lang w:eastAsia="zh-CN"/>
        </w:rPr>
        <w:t>Network Slice provisioning allocation/deallocation functionality. In existing slicing management approach, this is implemented by (de-)allocateNSI operation defined in TS 28.531.</w:t>
      </w:r>
    </w:p>
    <w:p w14:paraId="29912658" w14:textId="0852630F" w:rsidR="00B36566" w:rsidRPr="00EA5825" w:rsidRDefault="00DE3F37" w:rsidP="001412CB">
      <w:pPr>
        <w:pStyle w:val="B1"/>
        <w:ind w:left="852"/>
        <w:rPr>
          <w:lang w:eastAsia="zh-CN"/>
        </w:rPr>
      </w:pPr>
      <w:r>
        <w:rPr>
          <w:lang w:eastAsia="zh-CN"/>
        </w:rPr>
        <w:t>-</w:t>
      </w:r>
      <w:r w:rsidR="00FB0D7A">
        <w:rPr>
          <w:lang w:eastAsia="zh-CN"/>
        </w:rPr>
        <w:tab/>
      </w:r>
      <w:r w:rsidR="00B36566">
        <w:rPr>
          <w:lang w:eastAsia="zh-CN"/>
        </w:rPr>
        <w:t>Network Slice modification, query functionality. In existing slicing management approach, this is implemented by CR</w:t>
      </w:r>
      <w:r w:rsidR="00B36566">
        <w:rPr>
          <w:rFonts w:hint="eastAsia"/>
          <w:lang w:eastAsia="zh-CN"/>
        </w:rPr>
        <w:t>U</w:t>
      </w:r>
      <w:r w:rsidR="00B36566">
        <w:rPr>
          <w:lang w:eastAsia="zh-CN"/>
        </w:rPr>
        <w:t>D operation with Network slicing NRM fragment defined in TS 28.532 and TS 28.541.</w:t>
      </w:r>
    </w:p>
    <w:p w14:paraId="4078C035" w14:textId="161596F6" w:rsidR="00B36566" w:rsidRPr="00EA5825" w:rsidRDefault="00DE3F37" w:rsidP="001412CB">
      <w:pPr>
        <w:pStyle w:val="B1"/>
        <w:ind w:left="852"/>
        <w:rPr>
          <w:lang w:eastAsia="zh-CN"/>
        </w:rPr>
      </w:pPr>
      <w:r>
        <w:rPr>
          <w:lang w:eastAsia="zh-CN"/>
        </w:rPr>
        <w:t>-</w:t>
      </w:r>
      <w:r w:rsidR="00FB0D7A">
        <w:rPr>
          <w:lang w:eastAsia="zh-CN"/>
        </w:rPr>
        <w:tab/>
      </w:r>
      <w:r w:rsidR="00B36566">
        <w:rPr>
          <w:lang w:eastAsia="zh-CN"/>
        </w:rPr>
        <w:t>Network Slice SLS assurance functionality. In existing slicing management approach, this is implemented by CRUD operation with Assurance closed control loop NRM fragment defined in TS 28.532 and TS 28.536.</w:t>
      </w:r>
    </w:p>
    <w:p w14:paraId="73727A9B" w14:textId="3401F226" w:rsidR="00B36566" w:rsidRPr="00EA5825" w:rsidRDefault="00DE3F37" w:rsidP="001412CB">
      <w:pPr>
        <w:pStyle w:val="B1"/>
        <w:ind w:left="852"/>
        <w:rPr>
          <w:lang w:eastAsia="zh-CN"/>
        </w:rPr>
      </w:pPr>
      <w:r>
        <w:rPr>
          <w:lang w:eastAsia="zh-CN"/>
        </w:rPr>
        <w:t>-</w:t>
      </w:r>
      <w:r w:rsidR="00FB0D7A">
        <w:rPr>
          <w:lang w:eastAsia="zh-CN"/>
        </w:rPr>
        <w:tab/>
      </w:r>
      <w:r w:rsidR="00B36566">
        <w:rPr>
          <w:lang w:eastAsia="zh-CN"/>
        </w:rPr>
        <w:t>Network Slice Feasibility check. In existing slicing management approach, this is implemented by CURD operation with feasibility check NRM fragment defined in TS 28.532 and TS 28.541.</w:t>
      </w:r>
    </w:p>
    <w:p w14:paraId="09D685D9" w14:textId="4BD2ECC4" w:rsidR="00B36566" w:rsidRDefault="00DE3F37" w:rsidP="001412CB">
      <w:pPr>
        <w:pStyle w:val="B1"/>
        <w:rPr>
          <w:lang w:eastAsia="zh-CN"/>
        </w:rPr>
      </w:pPr>
      <w:r>
        <w:rPr>
          <w:lang w:eastAsia="zh-CN"/>
        </w:rPr>
        <w:t>-</w:t>
      </w:r>
      <w:r w:rsidR="00125AF3">
        <w:rPr>
          <w:lang w:eastAsia="zh-CN"/>
        </w:rPr>
        <w:tab/>
      </w:r>
      <w:r w:rsidR="00B36566">
        <w:rPr>
          <w:rFonts w:hint="eastAsia"/>
          <w:lang w:eastAsia="zh-CN"/>
        </w:rPr>
        <w:t>A</w:t>
      </w:r>
      <w:r w:rsidR="00B36566" w:rsidRPr="00915B70">
        <w:rPr>
          <w:lang w:eastAsia="zh-CN"/>
        </w:rPr>
        <w:t xml:space="preserve">llows decoupling the lifecycle management of network slice requirements from the lifecycle management of the actual </w:t>
      </w:r>
      <w:r w:rsidR="00B36566">
        <w:rPr>
          <w:lang w:eastAsia="zh-CN"/>
        </w:rPr>
        <w:t xml:space="preserve">network </w:t>
      </w:r>
      <w:r w:rsidR="00B36566" w:rsidRPr="00915B70">
        <w:rPr>
          <w:lang w:eastAsia="zh-CN"/>
        </w:rPr>
        <w:t>slice. This enables MnS consumer to focus on expressing network slicing requirements (and obtain fulfilment information for those requirements), without knowing how to deal with the detailed management of a network slice. The latter is on MnS producer side.</w:t>
      </w:r>
    </w:p>
    <w:p w14:paraId="05D97AED" w14:textId="12837777" w:rsidR="00B36566" w:rsidRDefault="00B36566" w:rsidP="001412CB">
      <w:pPr>
        <w:rPr>
          <w:lang w:eastAsia="zh-CN"/>
        </w:rPr>
      </w:pPr>
      <w:r>
        <w:rPr>
          <w:rFonts w:hint="eastAsia"/>
          <w:lang w:eastAsia="zh-CN"/>
        </w:rPr>
        <w:t>C</w:t>
      </w:r>
      <w:r>
        <w:rPr>
          <w:lang w:eastAsia="zh-CN"/>
        </w:rPr>
        <w:t xml:space="preserve">urrently the ServiceProfile </w:t>
      </w:r>
      <w:r>
        <w:rPr>
          <w:rFonts w:hint="eastAsia"/>
          <w:lang w:eastAsia="zh-CN"/>
        </w:rPr>
        <w:t>is</w:t>
      </w:r>
      <w:r>
        <w:rPr>
          <w:lang w:eastAsia="zh-CN"/>
        </w:rPr>
        <w:t xml:space="preserve"> modelled as a set of properties, while IntentExpectation is composed of </w:t>
      </w:r>
      <w:r w:rsidRPr="009E2D82">
        <w:rPr>
          <w:lang w:eastAsia="zh-CN"/>
        </w:rPr>
        <w:t>expectationObject, expectationTargets and expectationContext</w:t>
      </w:r>
      <w:r>
        <w:rPr>
          <w:lang w:eastAsia="zh-CN"/>
        </w:rPr>
        <w:t>s, so it is necessary to investigate each attribute in ServiceProfile to identify which attribute can be represented by which intent expectation components (incl</w:t>
      </w:r>
      <w:r w:rsidR="007E5640">
        <w:rPr>
          <w:lang w:eastAsia="zh-CN"/>
        </w:rPr>
        <w:t>uding</w:t>
      </w:r>
      <w:r>
        <w:rPr>
          <w:lang w:eastAsia="zh-CN"/>
        </w:rPr>
        <w:t xml:space="preserve"> </w:t>
      </w:r>
      <w:r w:rsidRPr="009E2D82">
        <w:rPr>
          <w:lang w:eastAsia="zh-CN"/>
        </w:rPr>
        <w:t>expectationObject, expectationTargets and expectationContexts</w:t>
      </w:r>
      <w:r>
        <w:rPr>
          <w:lang w:eastAsia="zh-CN"/>
        </w:rPr>
        <w:t xml:space="preserve">). </w:t>
      </w:r>
    </w:p>
    <w:p w14:paraId="034D8635" w14:textId="58F5ACD1" w:rsidR="00B36566" w:rsidRDefault="00E15AFA" w:rsidP="001412CB">
      <w:pPr>
        <w:rPr>
          <w:lang w:eastAsia="zh-CN"/>
        </w:rPr>
      </w:pPr>
      <w:r>
        <w:rPr>
          <w:lang w:eastAsia="zh-CN"/>
        </w:rPr>
        <w:t>The f</w:t>
      </w:r>
      <w:r w:rsidR="00B36566">
        <w:rPr>
          <w:lang w:eastAsia="zh-CN"/>
        </w:rPr>
        <w:t>ollowing figure give</w:t>
      </w:r>
      <w:r>
        <w:rPr>
          <w:lang w:eastAsia="zh-CN"/>
        </w:rPr>
        <w:t>s</w:t>
      </w:r>
      <w:r w:rsidR="00B36566">
        <w:rPr>
          <w:lang w:eastAsia="zh-CN"/>
        </w:rPr>
        <w:t xml:space="preserve"> one example to illustrate how </w:t>
      </w:r>
      <w:r w:rsidR="00B36566" w:rsidRPr="00CD1BE8">
        <w:rPr>
          <w:lang w:eastAsia="zh-CN"/>
        </w:rPr>
        <w:t>ServiceProfile can be represented by intent expectation component</w:t>
      </w:r>
      <w:r w:rsidR="00B36566">
        <w:rPr>
          <w:lang w:eastAsia="zh-CN"/>
        </w:rPr>
        <w:t>s.</w:t>
      </w:r>
    </w:p>
    <w:p w14:paraId="4D937B37" w14:textId="7051898F" w:rsidR="00B36566" w:rsidRDefault="00000000" w:rsidP="00B36566">
      <w:pPr>
        <w:jc w:val="center"/>
        <w:rPr>
          <w:noProof/>
        </w:rPr>
      </w:pPr>
      <w:r>
        <w:rPr>
          <w:noProof/>
        </w:rPr>
        <w:pict w14:anchorId="223CA945">
          <v:shape id="图片 1" o:spid="_x0000_i1029" type="#_x0000_t75" style="width:338.5pt;height:172.5pt;visibility:visible">
            <v:imagedata r:id="rId17" o:title=""/>
          </v:shape>
        </w:pict>
      </w:r>
    </w:p>
    <w:p w14:paraId="2DEAC15A" w14:textId="0E5C4358" w:rsidR="00B36566" w:rsidRDefault="00B36566" w:rsidP="001412CB">
      <w:pPr>
        <w:pStyle w:val="TF"/>
        <w:rPr>
          <w:lang w:eastAsia="zh-CN"/>
        </w:rPr>
      </w:pPr>
      <w:r>
        <w:rPr>
          <w:lang w:eastAsia="zh-CN"/>
        </w:rPr>
        <w:t>Figure 6.</w:t>
      </w:r>
      <w:r w:rsidR="00175768">
        <w:rPr>
          <w:lang w:eastAsia="zh-CN"/>
        </w:rPr>
        <w:t>2</w:t>
      </w:r>
      <w:r>
        <w:rPr>
          <w:lang w:eastAsia="zh-CN"/>
        </w:rPr>
        <w:t>.1</w:t>
      </w:r>
      <w:r w:rsidR="00A454BC">
        <w:rPr>
          <w:lang w:eastAsia="zh-CN"/>
        </w:rPr>
        <w:t>.</w:t>
      </w:r>
      <w:r>
        <w:rPr>
          <w:lang w:eastAsia="zh-CN"/>
        </w:rPr>
        <w:t xml:space="preserve">1 </w:t>
      </w:r>
      <w:r>
        <w:rPr>
          <w:rFonts w:hint="eastAsia"/>
          <w:lang w:eastAsia="zh-CN"/>
        </w:rPr>
        <w:t>E</w:t>
      </w:r>
      <w:r>
        <w:rPr>
          <w:lang w:eastAsia="zh-CN"/>
        </w:rPr>
        <w:t xml:space="preserve">xample of </w:t>
      </w:r>
      <w:r w:rsidRPr="004A0DA6">
        <w:rPr>
          <w:lang w:eastAsia="zh-CN"/>
        </w:rPr>
        <w:t>how ServiceProfile</w:t>
      </w:r>
      <w:r>
        <w:rPr>
          <w:lang w:eastAsia="zh-CN"/>
        </w:rPr>
        <w:t xml:space="preserve"> will be </w:t>
      </w:r>
      <w:r w:rsidRPr="004A0DA6">
        <w:rPr>
          <w:lang w:eastAsia="zh-CN"/>
        </w:rPr>
        <w:t>represented by which intent expectation components</w:t>
      </w:r>
    </w:p>
    <w:p w14:paraId="22086167" w14:textId="77777777" w:rsidR="00B36566" w:rsidRDefault="00B36566" w:rsidP="001412CB">
      <w:pPr>
        <w:rPr>
          <w:lang w:eastAsia="zh-CN"/>
        </w:rPr>
      </w:pPr>
      <w:r>
        <w:rPr>
          <w:rFonts w:hint="eastAsia"/>
          <w:lang w:eastAsia="zh-CN"/>
        </w:rPr>
        <w:lastRenderedPageBreak/>
        <w:t>F</w:t>
      </w:r>
      <w:r>
        <w:rPr>
          <w:lang w:eastAsia="zh-CN"/>
        </w:rPr>
        <w:t>ollowing subclauses will give the detailed solution for how to model service profile as intent expectation and how to model slice subnet profiles for RAN and CN as intent expectations.</w:t>
      </w:r>
    </w:p>
    <w:p w14:paraId="368D7FBD" w14:textId="77777777" w:rsidR="00B36566" w:rsidRPr="008800C4" w:rsidRDefault="00B36566" w:rsidP="001412CB">
      <w:pPr>
        <w:pStyle w:val="EditorsNote"/>
        <w:rPr>
          <w:lang w:eastAsia="zh-CN"/>
        </w:rPr>
      </w:pPr>
      <w:r>
        <w:rPr>
          <w:rFonts w:hint="eastAsia"/>
          <w:lang w:eastAsia="zh-CN"/>
        </w:rPr>
        <w:t>E</w:t>
      </w:r>
      <w:r>
        <w:rPr>
          <w:lang w:eastAsia="zh-CN"/>
        </w:rPr>
        <w:t>ditor’s Note: Whether the exact mapping between the ServiceProfile attributes and IntentExpectation components is to be standardization in FFS.</w:t>
      </w:r>
    </w:p>
    <w:p w14:paraId="2261B435" w14:textId="2E94E94A" w:rsidR="00B36566" w:rsidRDefault="00B36566" w:rsidP="00B36566">
      <w:pPr>
        <w:pStyle w:val="Heading3"/>
      </w:pPr>
      <w:bookmarkStart w:id="89" w:name="_Toc129185006"/>
      <w:r>
        <w:t>6.2.2</w:t>
      </w:r>
      <w:r>
        <w:tab/>
      </w:r>
      <w:r>
        <w:rPr>
          <w:rFonts w:hint="eastAsia"/>
          <w:lang w:eastAsia="zh-CN"/>
        </w:rPr>
        <w:t>Model</w:t>
      </w:r>
      <w:r>
        <w:rPr>
          <w:lang w:eastAsia="zh-CN"/>
        </w:rPr>
        <w:t>l</w:t>
      </w:r>
      <w:r>
        <w:t xml:space="preserve">ing service profile attributes as </w:t>
      </w:r>
      <w:r>
        <w:rPr>
          <w:rFonts w:hint="eastAsia"/>
          <w:lang w:eastAsia="zh-CN"/>
        </w:rPr>
        <w:t>intent</w:t>
      </w:r>
      <w:r>
        <w:t xml:space="preserve"> expectation for network slice</w:t>
      </w:r>
      <w:bookmarkEnd w:id="89"/>
    </w:p>
    <w:p w14:paraId="194B2967" w14:textId="4E7102B3" w:rsidR="00B36566" w:rsidRDefault="00B36566" w:rsidP="00B36566">
      <w:pPr>
        <w:pStyle w:val="Heading4"/>
      </w:pPr>
      <w:bookmarkStart w:id="90" w:name="_Toc129185007"/>
      <w:r>
        <w:t>6.2.2.1</w:t>
      </w:r>
      <w:r>
        <w:tab/>
      </w:r>
      <w:r w:rsidRPr="00D66293">
        <w:t>ExpectationObject</w:t>
      </w:r>
      <w:bookmarkEnd w:id="90"/>
    </w:p>
    <w:p w14:paraId="73800737" w14:textId="77777777" w:rsidR="00B36566" w:rsidRDefault="00B36566" w:rsidP="00B36566">
      <w:pPr>
        <w:rPr>
          <w:rFonts w:eastAsia="Liberation Sans"/>
          <w:lang w:eastAsia="zh-CN"/>
        </w:rPr>
      </w:pPr>
      <w:bookmarkStart w:id="91" w:name="MCCQCTEMPBM_00000168"/>
      <w:r>
        <w:rPr>
          <w:rFonts w:eastAsia="Liberation Sans"/>
          <w:lang w:eastAsia="zh-CN"/>
        </w:rPr>
        <w:t xml:space="preserve">Following are the specific allowed values when implemented the IntentExpectation for Network </w:t>
      </w:r>
      <w:r w:rsidRPr="00B030F6">
        <w:rPr>
          <w:rFonts w:eastAsia="Liberation Sans" w:hint="eastAsia"/>
          <w:lang w:eastAsia="zh-CN"/>
        </w:rPr>
        <w:t>Slice</w:t>
      </w:r>
      <w:r>
        <w:rPr>
          <w:rFonts w:eastAsia="Liberation Sans"/>
          <w:lang w:eastAsia="zh-CN"/>
        </w:rPr>
        <w:t xml:space="preserve"> Expectation.</w:t>
      </w:r>
    </w:p>
    <w:p w14:paraId="11A1CF08" w14:textId="77777777" w:rsidR="00B36566" w:rsidRDefault="00B36566" w:rsidP="00B36566">
      <w:pPr>
        <w:pStyle w:val="TH"/>
        <w:rPr>
          <w:rFonts w:eastAsia="Liberation Sans"/>
          <w:lang w:eastAsia="zh-CN"/>
        </w:rPr>
      </w:pPr>
      <w:r>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B36566" w14:paraId="08C6BB3A" w14:textId="77777777" w:rsidTr="00AD2A54">
        <w:trPr>
          <w:jc w:val="center"/>
        </w:trPr>
        <w:tc>
          <w:tcPr>
            <w:tcW w:w="2268" w:type="dxa"/>
            <w:tcBorders>
              <w:top w:val="single" w:sz="4" w:space="0" w:color="auto"/>
              <w:left w:val="single" w:sz="4" w:space="0" w:color="auto"/>
              <w:bottom w:val="single" w:sz="4" w:space="0" w:color="auto"/>
              <w:right w:val="single" w:sz="4" w:space="0" w:color="auto"/>
            </w:tcBorders>
            <w:hideMark/>
          </w:tcPr>
          <w:bookmarkEnd w:id="91"/>
          <w:p w14:paraId="079017BD" w14:textId="77777777" w:rsidR="00B36566" w:rsidRDefault="00B36566" w:rsidP="00AD2A54">
            <w:pPr>
              <w:pStyle w:val="TAH"/>
              <w:rPr>
                <w:rFonts w:eastAsia="Liberation Sans"/>
                <w:lang w:eastAsia="zh-CN"/>
              </w:rPr>
            </w:pPr>
            <w:r>
              <w:rPr>
                <w:rFonts w:eastAsia="Liberation Sans"/>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DEB591E" w14:textId="77777777" w:rsidR="00B36566" w:rsidRDefault="00B36566" w:rsidP="00AD2A54">
            <w:pPr>
              <w:pStyle w:val="TAH"/>
              <w:rPr>
                <w:rFonts w:eastAsia="Liberation Sans"/>
                <w:lang w:eastAsia="zh-CN"/>
              </w:rPr>
            </w:pPr>
            <w:r>
              <w:rPr>
                <w:rFonts w:eastAsia="Liberation Sans"/>
                <w:lang w:eastAsia="zh-CN"/>
              </w:rPr>
              <w:t>Allowed Values</w:t>
            </w:r>
          </w:p>
        </w:tc>
      </w:tr>
      <w:tr w:rsidR="00B36566" w14:paraId="1A39ACCB" w14:textId="77777777" w:rsidTr="00AD2A54">
        <w:trPr>
          <w:jc w:val="center"/>
        </w:trPr>
        <w:tc>
          <w:tcPr>
            <w:tcW w:w="2268" w:type="dxa"/>
            <w:tcBorders>
              <w:top w:val="single" w:sz="4" w:space="0" w:color="auto"/>
              <w:left w:val="single" w:sz="4" w:space="0" w:color="auto"/>
              <w:bottom w:val="single" w:sz="4" w:space="0" w:color="auto"/>
              <w:right w:val="single" w:sz="4" w:space="0" w:color="auto"/>
            </w:tcBorders>
            <w:hideMark/>
          </w:tcPr>
          <w:p w14:paraId="4B09660E" w14:textId="77777777" w:rsidR="00B36566" w:rsidRDefault="00B36566" w:rsidP="00AD2A54">
            <w:pPr>
              <w:pStyle w:val="TAL"/>
              <w:rPr>
                <w:rFonts w:eastAsia="Liberation Sans"/>
                <w:lang w:eastAsia="zh-CN"/>
              </w:rPr>
            </w:pPr>
            <w:r>
              <w:rPr>
                <w:rFonts w:eastAsia="Liberation Sans"/>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429CF397" w14:textId="77777777" w:rsidR="00B36566" w:rsidRDefault="00B36566" w:rsidP="00AD2A54">
            <w:pPr>
              <w:pStyle w:val="TAL"/>
              <w:rPr>
                <w:rFonts w:eastAsia="Liberation Sans"/>
                <w:lang w:eastAsia="zh-CN"/>
              </w:rPr>
            </w:pPr>
            <w:r>
              <w:rPr>
                <w:rFonts w:eastAsia="Liberation Sans"/>
                <w:lang w:eastAsia="zh-CN"/>
              </w:rPr>
              <w:t>NetworkSlice</w:t>
            </w:r>
          </w:p>
        </w:tc>
      </w:tr>
      <w:tr w:rsidR="00B36566" w14:paraId="5E2BAB81" w14:textId="77777777" w:rsidTr="00AD2A54">
        <w:trPr>
          <w:jc w:val="center"/>
        </w:trPr>
        <w:tc>
          <w:tcPr>
            <w:tcW w:w="2268" w:type="dxa"/>
            <w:tcBorders>
              <w:top w:val="single" w:sz="4" w:space="0" w:color="auto"/>
              <w:left w:val="single" w:sz="4" w:space="0" w:color="auto"/>
              <w:bottom w:val="single" w:sz="4" w:space="0" w:color="auto"/>
              <w:right w:val="single" w:sz="4" w:space="0" w:color="auto"/>
            </w:tcBorders>
            <w:hideMark/>
          </w:tcPr>
          <w:p w14:paraId="31A69F6B" w14:textId="77777777" w:rsidR="00B36566" w:rsidRDefault="00B36566" w:rsidP="00AD2A54">
            <w:pPr>
              <w:pStyle w:val="TAL"/>
              <w:rPr>
                <w:rFonts w:eastAsia="Liberation Sans"/>
                <w:lang w:eastAsia="zh-CN"/>
              </w:rPr>
            </w:pPr>
            <w:r>
              <w:rPr>
                <w:rFonts w:eastAsia="Liberation Sans"/>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603EA423" w14:textId="77777777" w:rsidR="00B36566" w:rsidRDefault="00B36566" w:rsidP="00AD2A54">
            <w:pPr>
              <w:pStyle w:val="TAL"/>
              <w:rPr>
                <w:rFonts w:eastAsia="Liberation Sans"/>
                <w:lang w:eastAsia="zh-CN"/>
              </w:rPr>
            </w:pPr>
            <w:r>
              <w:rPr>
                <w:rFonts w:eastAsia="Liberation Sans"/>
                <w:lang w:eastAsia="zh-CN"/>
              </w:rPr>
              <w:t>DN of the NetworkSlice</w:t>
            </w:r>
          </w:p>
        </w:tc>
      </w:tr>
    </w:tbl>
    <w:p w14:paraId="4C5F5711" w14:textId="77777777" w:rsidR="00B36566" w:rsidRDefault="00B36566" w:rsidP="00B36566">
      <w:pPr>
        <w:rPr>
          <w:lang w:eastAsia="zh-CN"/>
        </w:rPr>
      </w:pPr>
    </w:p>
    <w:p w14:paraId="009C13E7" w14:textId="77777777" w:rsidR="00B36566" w:rsidRDefault="00B36566" w:rsidP="00B36566">
      <w:pPr>
        <w:rPr>
          <w:lang w:eastAsia="zh-CN"/>
        </w:rPr>
      </w:pPr>
      <w:r>
        <w:rPr>
          <w:rFonts w:hint="eastAsia"/>
          <w:lang w:eastAsia="zh-CN"/>
        </w:rPr>
        <w:t>F</w:t>
      </w:r>
      <w:r>
        <w:rPr>
          <w:lang w:eastAsia="zh-CN"/>
        </w:rPr>
        <w:t>ollowing attributes in ServiceProfile can be modelled as ObjectContexts</w:t>
      </w:r>
    </w:p>
    <w:p w14:paraId="7EB42788" w14:textId="77777777" w:rsidR="00B36566" w:rsidRPr="001412CB" w:rsidRDefault="00B36566" w:rsidP="00B36566">
      <w:pPr>
        <w:spacing w:after="0" w:line="360" w:lineRule="auto"/>
        <w:rPr>
          <w:lang w:eastAsia="zh-CN"/>
        </w:rPr>
      </w:pPr>
      <w:r w:rsidRPr="001412CB">
        <w:rPr>
          <w:lang w:eastAsia="zh-CN"/>
        </w:rPr>
        <w:t>TBD</w:t>
      </w:r>
    </w:p>
    <w:p w14:paraId="605D8976" w14:textId="697AFB6F" w:rsidR="00B36566" w:rsidRDefault="00B36566" w:rsidP="00B36566">
      <w:pPr>
        <w:pStyle w:val="Heading4"/>
      </w:pPr>
      <w:bookmarkStart w:id="92" w:name="_Toc129185008"/>
      <w:r>
        <w:t>6.2.2.2</w:t>
      </w:r>
      <w:r>
        <w:tab/>
      </w:r>
      <w:r w:rsidRPr="00B030F6">
        <w:t>ExpectationTargets</w:t>
      </w:r>
      <w:bookmarkEnd w:id="92"/>
    </w:p>
    <w:p w14:paraId="7F6F5F63" w14:textId="77777777" w:rsidR="00B36566" w:rsidRDefault="00B36566" w:rsidP="00B36566">
      <w:pPr>
        <w:rPr>
          <w:lang w:eastAsia="zh-CN"/>
        </w:rPr>
      </w:pPr>
      <w:r>
        <w:rPr>
          <w:rFonts w:hint="eastAsia"/>
          <w:lang w:eastAsia="zh-CN"/>
        </w:rPr>
        <w:t>F</w:t>
      </w:r>
      <w:r>
        <w:rPr>
          <w:lang w:eastAsia="zh-CN"/>
        </w:rPr>
        <w:t>ollowing attributes in ServiceProfile can be modelled as ExpectationTargets</w:t>
      </w:r>
    </w:p>
    <w:p w14:paraId="6EAB4BE7" w14:textId="77777777" w:rsidR="00B36566" w:rsidRPr="001412CB" w:rsidRDefault="00B36566" w:rsidP="00B36566">
      <w:pPr>
        <w:spacing w:after="0" w:line="360" w:lineRule="auto"/>
        <w:rPr>
          <w:lang w:eastAsia="zh-CN"/>
        </w:rPr>
      </w:pPr>
      <w:r w:rsidRPr="001412CB">
        <w:rPr>
          <w:lang w:eastAsia="zh-CN"/>
        </w:rPr>
        <w:t>TBD</w:t>
      </w:r>
    </w:p>
    <w:p w14:paraId="3C8BCF56" w14:textId="61CC8F65" w:rsidR="00B36566" w:rsidRDefault="00B36566" w:rsidP="001412CB">
      <w:pPr>
        <w:pStyle w:val="Heading4"/>
      </w:pPr>
      <w:bookmarkStart w:id="93" w:name="_Toc129185009"/>
      <w:r>
        <w:t>6.2.2.3</w:t>
      </w:r>
      <w:r>
        <w:tab/>
      </w:r>
      <w:r w:rsidRPr="00B030F6">
        <w:t>ExpectationContext</w:t>
      </w:r>
      <w:bookmarkEnd w:id="93"/>
    </w:p>
    <w:p w14:paraId="5A9DD7CE" w14:textId="77777777" w:rsidR="00B36566" w:rsidRDefault="00B36566" w:rsidP="00B36566">
      <w:pPr>
        <w:rPr>
          <w:lang w:eastAsia="zh-CN"/>
        </w:rPr>
      </w:pPr>
      <w:r>
        <w:rPr>
          <w:rFonts w:hint="eastAsia"/>
          <w:lang w:eastAsia="zh-CN"/>
        </w:rPr>
        <w:t>F</w:t>
      </w:r>
      <w:r>
        <w:rPr>
          <w:lang w:eastAsia="zh-CN"/>
        </w:rPr>
        <w:t>ollowing attributes in ServiceProfile can be modelled as ExpectationContext:</w:t>
      </w:r>
    </w:p>
    <w:p w14:paraId="3C068E9F" w14:textId="77777777" w:rsidR="00B36566" w:rsidRPr="001412CB" w:rsidRDefault="00B36566" w:rsidP="001412CB">
      <w:pPr>
        <w:spacing w:after="0" w:line="360" w:lineRule="auto"/>
        <w:rPr>
          <w:lang w:eastAsia="zh-CN"/>
        </w:rPr>
      </w:pPr>
      <w:r w:rsidRPr="001412CB">
        <w:rPr>
          <w:lang w:eastAsia="zh-CN"/>
        </w:rPr>
        <w:t>TBD</w:t>
      </w:r>
    </w:p>
    <w:p w14:paraId="3CB3E6E3" w14:textId="238BAA7E" w:rsidR="000736D1" w:rsidRDefault="000736D1" w:rsidP="001412CB">
      <w:pPr>
        <w:pStyle w:val="Heading3"/>
      </w:pPr>
      <w:bookmarkStart w:id="94" w:name="_Toc129185010"/>
      <w:r>
        <w:t>6.</w:t>
      </w:r>
      <w:r w:rsidR="008B0F1E">
        <w:t>2</w:t>
      </w:r>
      <w:r>
        <w:t>.3.</w:t>
      </w:r>
      <w:r>
        <w:tab/>
        <w:t>Modelling RANSlice</w:t>
      </w:r>
      <w:r>
        <w:rPr>
          <w:rFonts w:hint="eastAsia"/>
          <w:lang w:eastAsia="zh-CN"/>
        </w:rPr>
        <w:t>Profile</w:t>
      </w:r>
      <w:r>
        <w:t xml:space="preserve"> attributes as </w:t>
      </w:r>
      <w:r>
        <w:rPr>
          <w:rFonts w:hint="eastAsia"/>
          <w:lang w:eastAsia="zh-CN"/>
        </w:rPr>
        <w:t>intent</w:t>
      </w:r>
      <w:r>
        <w:t xml:space="preserve"> expectation for RAN network slice subnet</w:t>
      </w:r>
      <w:bookmarkEnd w:id="94"/>
    </w:p>
    <w:p w14:paraId="5CAD7106" w14:textId="77777777" w:rsidR="000736D1" w:rsidRPr="003A267C" w:rsidRDefault="000736D1" w:rsidP="000736D1">
      <w:pPr>
        <w:rPr>
          <w:lang w:eastAsia="zh-CN"/>
        </w:rPr>
      </w:pPr>
      <w:r>
        <w:rPr>
          <w:rFonts w:hint="eastAsia"/>
          <w:lang w:eastAsia="zh-CN"/>
        </w:rPr>
        <w:t>T</w:t>
      </w:r>
      <w:r>
        <w:rPr>
          <w:lang w:eastAsia="zh-CN"/>
        </w:rPr>
        <w:t>BD</w:t>
      </w:r>
    </w:p>
    <w:p w14:paraId="04D5D5DD" w14:textId="6D23C3E8" w:rsidR="000736D1" w:rsidRDefault="000736D1" w:rsidP="001412CB">
      <w:pPr>
        <w:pStyle w:val="Heading3"/>
      </w:pPr>
      <w:bookmarkStart w:id="95" w:name="_Toc129185011"/>
      <w:r>
        <w:t>6.</w:t>
      </w:r>
      <w:r w:rsidR="008B0F1E">
        <w:t>2</w:t>
      </w:r>
      <w:r>
        <w:t>.4</w:t>
      </w:r>
      <w:r>
        <w:tab/>
        <w:t>Modelling CNSlice</w:t>
      </w:r>
      <w:r>
        <w:rPr>
          <w:rFonts w:hint="eastAsia"/>
          <w:lang w:eastAsia="zh-CN"/>
        </w:rPr>
        <w:t>Profile</w:t>
      </w:r>
      <w:r>
        <w:t xml:space="preserve"> attributes as </w:t>
      </w:r>
      <w:r>
        <w:rPr>
          <w:rFonts w:hint="eastAsia"/>
          <w:lang w:eastAsia="zh-CN"/>
        </w:rPr>
        <w:t>intent</w:t>
      </w:r>
      <w:r>
        <w:t xml:space="preserve"> expectation for CN network slice subnet</w:t>
      </w:r>
      <w:bookmarkEnd w:id="95"/>
    </w:p>
    <w:p w14:paraId="1A7A3B3B" w14:textId="77777777" w:rsidR="000736D1" w:rsidRDefault="000736D1" w:rsidP="000736D1">
      <w:pPr>
        <w:rPr>
          <w:lang w:eastAsia="zh-CN"/>
        </w:rPr>
      </w:pPr>
      <w:r>
        <w:rPr>
          <w:rFonts w:hint="eastAsia"/>
          <w:lang w:eastAsia="zh-CN"/>
        </w:rPr>
        <w:t>T</w:t>
      </w:r>
      <w:r>
        <w:rPr>
          <w:lang w:eastAsia="zh-CN"/>
        </w:rPr>
        <w:t>BD</w:t>
      </w:r>
    </w:p>
    <w:p w14:paraId="5C73809C" w14:textId="132A7898" w:rsidR="008B0BF7" w:rsidRDefault="008B0BF7" w:rsidP="00B36566">
      <w:pPr>
        <w:pStyle w:val="Heading2"/>
      </w:pPr>
    </w:p>
    <w:p w14:paraId="30B14B4D" w14:textId="7B99F5B1" w:rsidR="00EF6295" w:rsidRDefault="00EF6295" w:rsidP="00B36566">
      <w:pPr>
        <w:pStyle w:val="Heading2"/>
      </w:pPr>
      <w:bookmarkStart w:id="96" w:name="_Toc129185012"/>
      <w:r>
        <w:t>6.B</w:t>
      </w:r>
      <w:r>
        <w:tab/>
      </w:r>
      <w:r>
        <w:tab/>
        <w:t>Solution &lt;&lt;B&gt;&gt;</w:t>
      </w:r>
      <w:bookmarkEnd w:id="96"/>
    </w:p>
    <w:p w14:paraId="1CA28990" w14:textId="77777777" w:rsidR="00EF6295" w:rsidRDefault="00EF6295" w:rsidP="00EF6295">
      <w:pPr>
        <w:pStyle w:val="Heading3"/>
      </w:pPr>
      <w:bookmarkStart w:id="97" w:name="_Toc129185013"/>
      <w:r>
        <w:t>6.B.1</w:t>
      </w:r>
      <w:r>
        <w:tab/>
        <w:t>Description</w:t>
      </w:r>
      <w:bookmarkEnd w:id="97"/>
    </w:p>
    <w:p w14:paraId="228422D2" w14:textId="77777777" w:rsidR="00EF6295" w:rsidRDefault="00EF6295" w:rsidP="00EF6295">
      <w:pPr>
        <w:pStyle w:val="Heading3"/>
      </w:pPr>
      <w:bookmarkStart w:id="98" w:name="_Toc129185014"/>
      <w:r>
        <w:t>6.B.2</w:t>
      </w:r>
      <w:r>
        <w:tab/>
        <w:t>Details</w:t>
      </w:r>
      <w:bookmarkEnd w:id="98"/>
    </w:p>
    <w:p w14:paraId="42388D08" w14:textId="77777777" w:rsidR="00EF6295" w:rsidRDefault="00EF6295" w:rsidP="00EF6295">
      <w:pPr>
        <w:pStyle w:val="Heading3"/>
      </w:pPr>
      <w:bookmarkStart w:id="99" w:name="_Toc129185015"/>
      <w:r>
        <w:t>6.B.3</w:t>
      </w:r>
      <w:r>
        <w:tab/>
        <w:t>Evaluation</w:t>
      </w:r>
      <w:bookmarkEnd w:id="99"/>
    </w:p>
    <w:p w14:paraId="0E875555" w14:textId="77777777" w:rsidR="00EF6295" w:rsidRDefault="00EF6295" w:rsidP="00EF6295">
      <w:pPr>
        <w:pStyle w:val="Heading1"/>
      </w:pPr>
      <w:bookmarkStart w:id="100" w:name="_Toc129185016"/>
      <w:r>
        <w:t xml:space="preserve">7 </w:t>
      </w:r>
      <w:r>
        <w:tab/>
        <w:t>Conclusion and Recommendation</w:t>
      </w:r>
      <w:bookmarkEnd w:id="100"/>
    </w:p>
    <w:p w14:paraId="1EA365ED" w14:textId="77777777" w:rsidR="00080512" w:rsidRPr="004D3578" w:rsidRDefault="00080512">
      <w:pPr>
        <w:pStyle w:val="EW"/>
      </w:pPr>
    </w:p>
    <w:p w14:paraId="1F44927B" w14:textId="77777777" w:rsidR="00290B8C" w:rsidRDefault="00290B8C" w:rsidP="00290B8C">
      <w:pPr>
        <w:pStyle w:val="Heading9"/>
        <w:rPr>
          <w:lang w:eastAsia="zh-CN"/>
        </w:rPr>
      </w:pPr>
      <w:bookmarkStart w:id="101" w:name="clause4"/>
      <w:bookmarkStart w:id="102" w:name="_Toc129185017"/>
      <w:bookmarkEnd w:id="101"/>
      <w:r w:rsidRPr="004D3578">
        <w:t xml:space="preserve">Annex </w:t>
      </w:r>
      <w:r>
        <w:t>A</w:t>
      </w:r>
      <w:bookmarkEnd w:id="102"/>
    </w:p>
    <w:p w14:paraId="24B44CE8" w14:textId="4FF92065" w:rsidR="00290B8C" w:rsidRPr="0018696F" w:rsidRDefault="00290B8C" w:rsidP="00290B8C">
      <w:pPr>
        <w:pStyle w:val="Heading1"/>
        <w:rPr>
          <w:lang w:eastAsia="zh-CN"/>
        </w:rPr>
      </w:pPr>
      <w:bookmarkStart w:id="103" w:name="_Toc129185018"/>
      <w:r>
        <w:rPr>
          <w:lang w:eastAsia="zh-CN"/>
        </w:rPr>
        <w:t xml:space="preserve">A.1 </w:t>
      </w:r>
      <w:r w:rsidR="003501E3">
        <w:rPr>
          <w:lang w:eastAsia="zh-CN"/>
        </w:rPr>
        <w:tab/>
      </w:r>
      <w:r w:rsidRPr="0018696F">
        <w:rPr>
          <w:lang w:eastAsia="zh-CN"/>
        </w:rPr>
        <w:t>Key issues of intent driven management for network slice life cycle management</w:t>
      </w:r>
      <w:bookmarkEnd w:id="103"/>
    </w:p>
    <w:p w14:paraId="33F71A0D" w14:textId="77777777" w:rsidR="00290B8C" w:rsidRDefault="00290B8C" w:rsidP="00290B8C">
      <w:pPr>
        <w:rPr>
          <w:lang w:eastAsia="zh-CN"/>
        </w:rPr>
      </w:pPr>
      <w:r>
        <w:rPr>
          <w:rFonts w:hint="eastAsia"/>
          <w:lang w:eastAsia="zh-CN"/>
        </w:rPr>
        <w:t>R</w:t>
      </w:r>
      <w:r>
        <w:rPr>
          <w:lang w:eastAsia="zh-CN"/>
        </w:rPr>
        <w:t>egarding the use case of intent driven management for network slice life cycle management as described in clause 5.x in this document, the key issues derived by those use cases to investigate the technical solutions in this study are:</w:t>
      </w:r>
    </w:p>
    <w:p w14:paraId="29AF4049" w14:textId="77777777" w:rsidR="00290B8C" w:rsidRPr="00F638E7" w:rsidRDefault="00290B8C" w:rsidP="00290B8C">
      <w:pPr>
        <w:pStyle w:val="B2"/>
        <w:rPr>
          <w:lang w:eastAsia="zh-CN"/>
        </w:rPr>
      </w:pPr>
      <w:r>
        <w:rPr>
          <w:lang w:eastAsia="zh-CN"/>
        </w:rPr>
        <w:t>-</w:t>
      </w:r>
      <w:r>
        <w:rPr>
          <w:lang w:eastAsia="zh-CN"/>
        </w:rPr>
        <w:tab/>
        <w:t>What and how to express the requirements of network slice (subnet) life cycle management.</w:t>
      </w:r>
    </w:p>
    <w:p w14:paraId="43420903" w14:textId="77777777" w:rsidR="00290B8C" w:rsidRDefault="00290B8C" w:rsidP="00290B8C">
      <w:pPr>
        <w:pStyle w:val="B2"/>
        <w:rPr>
          <w:lang w:eastAsia="zh-CN"/>
        </w:rPr>
      </w:pPr>
      <w:r>
        <w:rPr>
          <w:lang w:eastAsia="zh-CN"/>
        </w:rPr>
        <w:t>-</w:t>
      </w:r>
      <w:r>
        <w:rPr>
          <w:lang w:eastAsia="zh-CN"/>
        </w:rPr>
        <w:tab/>
        <w:t>What and how to report the fulfilment of management requirement of network slice (subnet) life cycle management expressed by intent.</w:t>
      </w:r>
    </w:p>
    <w:p w14:paraId="57607F6C" w14:textId="77777777" w:rsidR="00290B8C" w:rsidRDefault="00290B8C" w:rsidP="00290B8C">
      <w:pPr>
        <w:pStyle w:val="B2"/>
        <w:rPr>
          <w:lang w:eastAsia="zh-CN"/>
        </w:rPr>
      </w:pPr>
      <w:r>
        <w:rPr>
          <w:lang w:eastAsia="zh-CN"/>
        </w:rPr>
        <w:t>-</w:t>
      </w:r>
      <w:r>
        <w:rPr>
          <w:lang w:eastAsia="zh-CN"/>
        </w:rPr>
        <w:tab/>
        <w:t>What and how to use the attributes in service profile and slice profile (including the network slice subnet profile) which are used to form intent driven management of network slice (subnet) life cycle management.</w:t>
      </w:r>
    </w:p>
    <w:p w14:paraId="2C052914" w14:textId="77777777" w:rsidR="00290B8C" w:rsidRPr="001862ED" w:rsidRDefault="00290B8C" w:rsidP="00290B8C">
      <w:pPr>
        <w:pStyle w:val="Heading1"/>
        <w:rPr>
          <w:lang w:eastAsia="zh-CN"/>
        </w:rPr>
      </w:pPr>
      <w:bookmarkStart w:id="104" w:name="_Toc129185019"/>
      <w:r w:rsidRPr="001862ED">
        <w:rPr>
          <w:lang w:eastAsia="zh-CN"/>
        </w:rPr>
        <w:t xml:space="preserve">A.2 </w:t>
      </w:r>
      <w:r w:rsidRPr="001862ED">
        <w:rPr>
          <w:lang w:eastAsia="zh-CN"/>
        </w:rPr>
        <w:tab/>
        <w:t>Key issues of network slice service assurance</w:t>
      </w:r>
      <w:bookmarkEnd w:id="104"/>
    </w:p>
    <w:p w14:paraId="5D05ABBF" w14:textId="77777777" w:rsidR="00290B8C" w:rsidRDefault="00290B8C" w:rsidP="00290B8C">
      <w:pPr>
        <w:rPr>
          <w:lang w:eastAsia="zh-CN"/>
        </w:rPr>
      </w:pPr>
      <w:r>
        <w:rPr>
          <w:rFonts w:hint="eastAsia"/>
          <w:lang w:eastAsia="zh-CN"/>
        </w:rPr>
        <w:t>R</w:t>
      </w:r>
      <w:r>
        <w:rPr>
          <w:lang w:eastAsia="zh-CN"/>
        </w:rPr>
        <w:t>egarding the use case of service assurance in scenario of network slice instance and network slice subnet instance assurance as described in clause 5 in this document, the intent driven management should take follow key issues into account:</w:t>
      </w:r>
    </w:p>
    <w:p w14:paraId="3D9AA32A" w14:textId="77777777" w:rsidR="00290B8C" w:rsidRDefault="00290B8C" w:rsidP="00290B8C">
      <w:pPr>
        <w:pStyle w:val="B2"/>
        <w:rPr>
          <w:lang w:eastAsia="zh-CN"/>
        </w:rPr>
      </w:pPr>
      <w:r>
        <w:rPr>
          <w:lang w:eastAsia="zh-CN"/>
        </w:rPr>
        <w:t>-</w:t>
      </w:r>
      <w:r>
        <w:rPr>
          <w:lang w:eastAsia="zh-CN"/>
        </w:rPr>
        <w:tab/>
        <w:t>What and how intent driven management expresses the requirements of assurance of network slice instance and network slice subnet instance, based on the input attributes of service profile and slice profile.</w:t>
      </w:r>
    </w:p>
    <w:p w14:paraId="707267DC" w14:textId="77777777" w:rsidR="00290B8C" w:rsidRDefault="00290B8C" w:rsidP="00290B8C">
      <w:pPr>
        <w:pStyle w:val="B2"/>
        <w:rPr>
          <w:lang w:eastAsia="zh-CN"/>
        </w:rPr>
      </w:pPr>
      <w:r>
        <w:rPr>
          <w:lang w:eastAsia="zh-CN"/>
        </w:rPr>
        <w:t>-</w:t>
      </w:r>
      <w:r>
        <w:rPr>
          <w:lang w:eastAsia="zh-CN"/>
        </w:rPr>
        <w:tab/>
        <w:t>What and how intent driven management reports the fulfilment of assurance requirements of network slice (subnet) instance.</w:t>
      </w:r>
    </w:p>
    <w:p w14:paraId="5CA5E6C2" w14:textId="325EAC31" w:rsidR="00080512" w:rsidRPr="004D3578" w:rsidRDefault="00080512">
      <w:pPr>
        <w:pStyle w:val="Heading8"/>
      </w:pPr>
      <w:bookmarkStart w:id="105" w:name="_Toc129185020"/>
      <w:r w:rsidRPr="004D3578">
        <w:lastRenderedPageBreak/>
        <w:t>Annex &lt;X&gt; (informative):</w:t>
      </w:r>
      <w:r w:rsidRPr="004D3578">
        <w:br/>
        <w:t>Change history</w:t>
      </w:r>
      <w:bookmarkEnd w:id="1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6" w:name="historyclause"/>
            <w:bookmarkEnd w:id="106"/>
            <w:r w:rsidRPr="00235394">
              <w:rPr>
                <w:b/>
              </w:rPr>
              <w:t>Change history</w:t>
            </w:r>
          </w:p>
        </w:tc>
      </w:tr>
      <w:tr w:rsidR="003C3971" w:rsidRPr="00235394" w14:paraId="188BB8D6" w14:textId="77777777" w:rsidTr="005C1DE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C1DEB">
        <w:tc>
          <w:tcPr>
            <w:tcW w:w="800" w:type="dxa"/>
            <w:shd w:val="solid" w:color="FFFFFF" w:fill="auto"/>
          </w:tcPr>
          <w:p w14:paraId="433EA83C" w14:textId="0C4B4FBA" w:rsidR="003C3971" w:rsidRPr="006B0D02" w:rsidRDefault="0067209F" w:rsidP="00C72833">
            <w:pPr>
              <w:pStyle w:val="TAC"/>
              <w:rPr>
                <w:sz w:val="16"/>
                <w:szCs w:val="16"/>
              </w:rPr>
            </w:pPr>
            <w:r>
              <w:rPr>
                <w:sz w:val="16"/>
                <w:szCs w:val="16"/>
              </w:rPr>
              <w:t>2022</w:t>
            </w:r>
            <w:r w:rsidR="00BF5C10">
              <w:rPr>
                <w:sz w:val="16"/>
                <w:szCs w:val="16"/>
              </w:rPr>
              <w:t>-</w:t>
            </w:r>
            <w:r>
              <w:rPr>
                <w:sz w:val="16"/>
                <w:szCs w:val="16"/>
              </w:rPr>
              <w:t>04</w:t>
            </w:r>
          </w:p>
        </w:tc>
        <w:tc>
          <w:tcPr>
            <w:tcW w:w="901" w:type="dxa"/>
            <w:shd w:val="solid" w:color="FFFFFF" w:fill="auto"/>
          </w:tcPr>
          <w:p w14:paraId="55C8CC01" w14:textId="51A5651A" w:rsidR="003C3971" w:rsidRPr="006B0D02" w:rsidRDefault="00BF5C10" w:rsidP="00C72833">
            <w:pPr>
              <w:pStyle w:val="TAC"/>
              <w:rPr>
                <w:sz w:val="16"/>
                <w:szCs w:val="16"/>
              </w:rPr>
            </w:pPr>
            <w:r>
              <w:rPr>
                <w:sz w:val="16"/>
                <w:szCs w:val="16"/>
              </w:rPr>
              <w:t>SA5#</w:t>
            </w:r>
            <w:r w:rsidR="0067209F">
              <w:rPr>
                <w:sz w:val="16"/>
                <w:szCs w:val="16"/>
              </w:rPr>
              <w:t>142</w:t>
            </w:r>
            <w:r>
              <w:rPr>
                <w:sz w:val="16"/>
                <w:szCs w:val="16"/>
              </w:rPr>
              <w:t>-</w:t>
            </w:r>
            <w:r w:rsidR="0067209F">
              <w:rPr>
                <w:sz w:val="16"/>
                <w:szCs w:val="16"/>
              </w:rPr>
              <w:t>e</w:t>
            </w:r>
          </w:p>
        </w:tc>
        <w:tc>
          <w:tcPr>
            <w:tcW w:w="993" w:type="dxa"/>
            <w:shd w:val="solid" w:color="FFFFFF" w:fill="auto"/>
          </w:tcPr>
          <w:p w14:paraId="134723C6" w14:textId="1B48D2C4" w:rsidR="003C3971" w:rsidRPr="006B0D02" w:rsidRDefault="005557FF" w:rsidP="00C72833">
            <w:pPr>
              <w:pStyle w:val="TAC"/>
              <w:rPr>
                <w:sz w:val="16"/>
                <w:szCs w:val="16"/>
              </w:rPr>
            </w:pPr>
            <w:r>
              <w:rPr>
                <w:sz w:val="16"/>
                <w:szCs w:val="16"/>
              </w:rPr>
              <w:t>S5-222</w:t>
            </w:r>
            <w:r w:rsidR="00D648F5">
              <w:rPr>
                <w:sz w:val="16"/>
                <w:szCs w:val="16"/>
              </w:rPr>
              <w:t>098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3C8CF77" w:rsidR="003C3971" w:rsidRPr="006B0D02" w:rsidRDefault="005557FF" w:rsidP="00C72833">
            <w:pPr>
              <w:pStyle w:val="TAL"/>
              <w:rPr>
                <w:sz w:val="16"/>
                <w:szCs w:val="16"/>
              </w:rPr>
            </w:pPr>
            <w:r>
              <w:rPr>
                <w:sz w:val="16"/>
                <w:szCs w:val="16"/>
              </w:rPr>
              <w:t>skeleton</w:t>
            </w:r>
          </w:p>
        </w:tc>
        <w:tc>
          <w:tcPr>
            <w:tcW w:w="708" w:type="dxa"/>
            <w:shd w:val="solid" w:color="FFFFFF" w:fill="auto"/>
          </w:tcPr>
          <w:p w14:paraId="5E97A6B2" w14:textId="3634DC4C" w:rsidR="003C3971" w:rsidRPr="007D6048" w:rsidRDefault="005557FF" w:rsidP="00C72833">
            <w:pPr>
              <w:pStyle w:val="TAC"/>
              <w:rPr>
                <w:sz w:val="16"/>
                <w:szCs w:val="16"/>
              </w:rPr>
            </w:pPr>
            <w:r>
              <w:rPr>
                <w:sz w:val="16"/>
                <w:szCs w:val="16"/>
              </w:rPr>
              <w:t>0.0.0</w:t>
            </w:r>
          </w:p>
        </w:tc>
      </w:tr>
      <w:tr w:rsidR="00BF5C10" w:rsidRPr="006B0D02" w14:paraId="12B09BFC" w14:textId="77777777" w:rsidTr="005C1DEB">
        <w:tc>
          <w:tcPr>
            <w:tcW w:w="800" w:type="dxa"/>
            <w:shd w:val="solid" w:color="FFFFFF" w:fill="auto"/>
          </w:tcPr>
          <w:p w14:paraId="7C6B8803" w14:textId="64587D59" w:rsidR="00BF5C10" w:rsidRDefault="00BF5C10" w:rsidP="00BF5C10">
            <w:pPr>
              <w:pStyle w:val="TAC"/>
              <w:rPr>
                <w:sz w:val="16"/>
                <w:szCs w:val="16"/>
              </w:rPr>
            </w:pPr>
            <w:r w:rsidRPr="004873C0">
              <w:rPr>
                <w:sz w:val="16"/>
                <w:szCs w:val="16"/>
              </w:rPr>
              <w:t>2022-04</w:t>
            </w:r>
          </w:p>
        </w:tc>
        <w:tc>
          <w:tcPr>
            <w:tcW w:w="901" w:type="dxa"/>
            <w:shd w:val="solid" w:color="FFFFFF" w:fill="auto"/>
          </w:tcPr>
          <w:p w14:paraId="444DC650" w14:textId="31791CD7" w:rsidR="00BF5C10" w:rsidRDefault="00BF5C10" w:rsidP="00BF5C10">
            <w:pPr>
              <w:pStyle w:val="TAC"/>
              <w:rPr>
                <w:sz w:val="16"/>
                <w:szCs w:val="16"/>
              </w:rPr>
            </w:pPr>
            <w:r w:rsidRPr="00284993">
              <w:rPr>
                <w:sz w:val="16"/>
                <w:szCs w:val="16"/>
              </w:rPr>
              <w:t>SA5#142-e</w:t>
            </w:r>
          </w:p>
        </w:tc>
        <w:tc>
          <w:tcPr>
            <w:tcW w:w="993" w:type="dxa"/>
            <w:shd w:val="solid" w:color="FFFFFF" w:fill="auto"/>
          </w:tcPr>
          <w:p w14:paraId="76BDC233" w14:textId="2B4E0085" w:rsidR="00BF5C10" w:rsidRPr="006B0D02" w:rsidRDefault="00BF5C10" w:rsidP="00BF5C10">
            <w:pPr>
              <w:pStyle w:val="TAC"/>
              <w:rPr>
                <w:sz w:val="16"/>
                <w:szCs w:val="16"/>
              </w:rPr>
            </w:pPr>
            <w:r>
              <w:rPr>
                <w:sz w:val="16"/>
                <w:szCs w:val="16"/>
              </w:rPr>
              <w:t>S5-222039</w:t>
            </w:r>
          </w:p>
        </w:tc>
        <w:tc>
          <w:tcPr>
            <w:tcW w:w="425" w:type="dxa"/>
            <w:shd w:val="solid" w:color="FFFFFF" w:fill="auto"/>
          </w:tcPr>
          <w:p w14:paraId="68D0283E" w14:textId="77777777" w:rsidR="00BF5C10" w:rsidRPr="006B0D02" w:rsidRDefault="00BF5C10" w:rsidP="00BF5C10">
            <w:pPr>
              <w:pStyle w:val="TAL"/>
              <w:rPr>
                <w:sz w:val="16"/>
                <w:szCs w:val="16"/>
              </w:rPr>
            </w:pPr>
          </w:p>
        </w:tc>
        <w:tc>
          <w:tcPr>
            <w:tcW w:w="425" w:type="dxa"/>
            <w:shd w:val="solid" w:color="FFFFFF" w:fill="auto"/>
          </w:tcPr>
          <w:p w14:paraId="14A4CD55" w14:textId="77777777" w:rsidR="00BF5C10" w:rsidRPr="006B0D02" w:rsidRDefault="00BF5C10" w:rsidP="00BF5C10">
            <w:pPr>
              <w:pStyle w:val="TAR"/>
              <w:rPr>
                <w:sz w:val="16"/>
                <w:szCs w:val="16"/>
              </w:rPr>
            </w:pPr>
          </w:p>
        </w:tc>
        <w:tc>
          <w:tcPr>
            <w:tcW w:w="425" w:type="dxa"/>
            <w:shd w:val="solid" w:color="FFFFFF" w:fill="auto"/>
          </w:tcPr>
          <w:p w14:paraId="1166048F" w14:textId="77777777" w:rsidR="00BF5C10" w:rsidRPr="006B0D02" w:rsidRDefault="00BF5C10" w:rsidP="00BF5C10">
            <w:pPr>
              <w:pStyle w:val="TAC"/>
              <w:rPr>
                <w:sz w:val="16"/>
                <w:szCs w:val="16"/>
              </w:rPr>
            </w:pPr>
          </w:p>
        </w:tc>
        <w:tc>
          <w:tcPr>
            <w:tcW w:w="4962" w:type="dxa"/>
            <w:shd w:val="solid" w:color="FFFFFF" w:fill="auto"/>
          </w:tcPr>
          <w:p w14:paraId="11C98ACA" w14:textId="78A01242" w:rsidR="00BF5C10" w:rsidRPr="006B0D02" w:rsidRDefault="00BF5C10" w:rsidP="00BF5C10">
            <w:pPr>
              <w:pStyle w:val="TAL"/>
              <w:rPr>
                <w:sz w:val="16"/>
                <w:szCs w:val="16"/>
              </w:rPr>
            </w:pPr>
            <w:r w:rsidRPr="00DB1461">
              <w:rPr>
                <w:sz w:val="16"/>
                <w:szCs w:val="16"/>
              </w:rPr>
              <w:t>Structure</w:t>
            </w:r>
          </w:p>
        </w:tc>
        <w:tc>
          <w:tcPr>
            <w:tcW w:w="708" w:type="dxa"/>
            <w:shd w:val="solid" w:color="FFFFFF" w:fill="auto"/>
          </w:tcPr>
          <w:p w14:paraId="7BDE1AA1" w14:textId="62A33FC7" w:rsidR="00BF5C10" w:rsidRPr="007D6048" w:rsidRDefault="00BF5C10" w:rsidP="00BF5C10">
            <w:pPr>
              <w:pStyle w:val="TAC"/>
              <w:rPr>
                <w:sz w:val="16"/>
                <w:szCs w:val="16"/>
              </w:rPr>
            </w:pPr>
            <w:r>
              <w:rPr>
                <w:sz w:val="16"/>
                <w:szCs w:val="16"/>
              </w:rPr>
              <w:t>0.1.0</w:t>
            </w:r>
          </w:p>
        </w:tc>
      </w:tr>
      <w:tr w:rsidR="00BF5C10" w:rsidRPr="006B0D02" w14:paraId="3A3672AC" w14:textId="77777777" w:rsidTr="005C1DEB">
        <w:tc>
          <w:tcPr>
            <w:tcW w:w="800" w:type="dxa"/>
            <w:shd w:val="solid" w:color="FFFFFF" w:fill="auto"/>
          </w:tcPr>
          <w:p w14:paraId="47BA752E" w14:textId="62E66D1D" w:rsidR="00BF5C10" w:rsidRDefault="00BF5C10" w:rsidP="00BF5C10">
            <w:pPr>
              <w:pStyle w:val="TAC"/>
              <w:rPr>
                <w:sz w:val="16"/>
                <w:szCs w:val="16"/>
              </w:rPr>
            </w:pPr>
            <w:r w:rsidRPr="004873C0">
              <w:rPr>
                <w:sz w:val="16"/>
                <w:szCs w:val="16"/>
              </w:rPr>
              <w:t>2022-04</w:t>
            </w:r>
          </w:p>
        </w:tc>
        <w:tc>
          <w:tcPr>
            <w:tcW w:w="901" w:type="dxa"/>
            <w:shd w:val="solid" w:color="FFFFFF" w:fill="auto"/>
          </w:tcPr>
          <w:p w14:paraId="572E525B" w14:textId="0F894C89" w:rsidR="00BF5C10" w:rsidRDefault="00BF5C10" w:rsidP="00BF5C10">
            <w:pPr>
              <w:pStyle w:val="TAC"/>
              <w:rPr>
                <w:sz w:val="16"/>
                <w:szCs w:val="16"/>
              </w:rPr>
            </w:pPr>
            <w:r w:rsidRPr="00284993">
              <w:rPr>
                <w:sz w:val="16"/>
                <w:szCs w:val="16"/>
              </w:rPr>
              <w:t>SA5#142-e</w:t>
            </w:r>
          </w:p>
        </w:tc>
        <w:tc>
          <w:tcPr>
            <w:tcW w:w="993" w:type="dxa"/>
            <w:shd w:val="solid" w:color="FFFFFF" w:fill="auto"/>
          </w:tcPr>
          <w:p w14:paraId="271A5570" w14:textId="46AAF31D" w:rsidR="00BF5C10" w:rsidRPr="006B0D02" w:rsidRDefault="00BF5C10" w:rsidP="00BF5C10">
            <w:pPr>
              <w:pStyle w:val="TAC"/>
              <w:rPr>
                <w:sz w:val="16"/>
                <w:szCs w:val="16"/>
              </w:rPr>
            </w:pPr>
            <w:r>
              <w:rPr>
                <w:sz w:val="16"/>
                <w:szCs w:val="16"/>
              </w:rPr>
              <w:t>S5-222040</w:t>
            </w:r>
          </w:p>
        </w:tc>
        <w:tc>
          <w:tcPr>
            <w:tcW w:w="425" w:type="dxa"/>
            <w:shd w:val="solid" w:color="FFFFFF" w:fill="auto"/>
          </w:tcPr>
          <w:p w14:paraId="384C5E23" w14:textId="77777777" w:rsidR="00BF5C10" w:rsidRPr="006B0D02" w:rsidRDefault="00BF5C10" w:rsidP="00BF5C10">
            <w:pPr>
              <w:pStyle w:val="TAL"/>
              <w:rPr>
                <w:sz w:val="16"/>
                <w:szCs w:val="16"/>
              </w:rPr>
            </w:pPr>
          </w:p>
        </w:tc>
        <w:tc>
          <w:tcPr>
            <w:tcW w:w="425" w:type="dxa"/>
            <w:shd w:val="solid" w:color="FFFFFF" w:fill="auto"/>
          </w:tcPr>
          <w:p w14:paraId="64C4443F" w14:textId="77777777" w:rsidR="00BF5C10" w:rsidRPr="006B0D02" w:rsidRDefault="00BF5C10" w:rsidP="00BF5C10">
            <w:pPr>
              <w:pStyle w:val="TAR"/>
              <w:rPr>
                <w:sz w:val="16"/>
                <w:szCs w:val="16"/>
              </w:rPr>
            </w:pPr>
          </w:p>
        </w:tc>
        <w:tc>
          <w:tcPr>
            <w:tcW w:w="425" w:type="dxa"/>
            <w:shd w:val="solid" w:color="FFFFFF" w:fill="auto"/>
          </w:tcPr>
          <w:p w14:paraId="587B156E" w14:textId="77777777" w:rsidR="00BF5C10" w:rsidRPr="006B0D02" w:rsidRDefault="00BF5C10" w:rsidP="00BF5C10">
            <w:pPr>
              <w:pStyle w:val="TAC"/>
              <w:rPr>
                <w:sz w:val="16"/>
                <w:szCs w:val="16"/>
              </w:rPr>
            </w:pPr>
          </w:p>
        </w:tc>
        <w:tc>
          <w:tcPr>
            <w:tcW w:w="4962" w:type="dxa"/>
            <w:shd w:val="solid" w:color="FFFFFF" w:fill="auto"/>
          </w:tcPr>
          <w:p w14:paraId="04F1F00F" w14:textId="22960005" w:rsidR="00BF5C10" w:rsidRPr="006B0D02" w:rsidRDefault="00BF5C10" w:rsidP="00BF5C10">
            <w:pPr>
              <w:pStyle w:val="TAL"/>
              <w:rPr>
                <w:sz w:val="16"/>
                <w:szCs w:val="16"/>
              </w:rPr>
            </w:pPr>
            <w:r w:rsidRPr="00DB1461">
              <w:rPr>
                <w:sz w:val="16"/>
                <w:szCs w:val="16"/>
              </w:rPr>
              <w:t>Add scope</w:t>
            </w:r>
          </w:p>
        </w:tc>
        <w:tc>
          <w:tcPr>
            <w:tcW w:w="708" w:type="dxa"/>
            <w:shd w:val="solid" w:color="FFFFFF" w:fill="auto"/>
          </w:tcPr>
          <w:p w14:paraId="509333C8" w14:textId="6A671F1B" w:rsidR="00BF5C10" w:rsidRPr="007D6048" w:rsidRDefault="00BF5C10" w:rsidP="00BF5C10">
            <w:pPr>
              <w:pStyle w:val="TAC"/>
              <w:rPr>
                <w:sz w:val="16"/>
                <w:szCs w:val="16"/>
              </w:rPr>
            </w:pPr>
            <w:r>
              <w:rPr>
                <w:sz w:val="16"/>
                <w:szCs w:val="16"/>
              </w:rPr>
              <w:t>0.1.0</w:t>
            </w:r>
          </w:p>
        </w:tc>
      </w:tr>
      <w:tr w:rsidR="00BF5C10" w:rsidRPr="006B0D02" w14:paraId="14C1D749" w14:textId="77777777" w:rsidTr="005C1DEB">
        <w:tc>
          <w:tcPr>
            <w:tcW w:w="800" w:type="dxa"/>
            <w:shd w:val="solid" w:color="FFFFFF" w:fill="auto"/>
          </w:tcPr>
          <w:p w14:paraId="52565A44" w14:textId="7A5F7537" w:rsidR="00BF5C10" w:rsidRDefault="00BF5C10" w:rsidP="00BF5C10">
            <w:pPr>
              <w:pStyle w:val="TAC"/>
              <w:rPr>
                <w:sz w:val="16"/>
                <w:szCs w:val="16"/>
              </w:rPr>
            </w:pPr>
            <w:r w:rsidRPr="004873C0">
              <w:rPr>
                <w:sz w:val="16"/>
                <w:szCs w:val="16"/>
              </w:rPr>
              <w:t>2022-04</w:t>
            </w:r>
          </w:p>
        </w:tc>
        <w:tc>
          <w:tcPr>
            <w:tcW w:w="901" w:type="dxa"/>
            <w:shd w:val="solid" w:color="FFFFFF" w:fill="auto"/>
          </w:tcPr>
          <w:p w14:paraId="55D1D3C5" w14:textId="2BD84A22" w:rsidR="00BF5C10" w:rsidRDefault="00BF5C10" w:rsidP="00BF5C10">
            <w:pPr>
              <w:pStyle w:val="TAC"/>
              <w:rPr>
                <w:sz w:val="16"/>
                <w:szCs w:val="16"/>
              </w:rPr>
            </w:pPr>
            <w:r w:rsidRPr="00284993">
              <w:rPr>
                <w:sz w:val="16"/>
                <w:szCs w:val="16"/>
              </w:rPr>
              <w:t>SA5#142-e</w:t>
            </w:r>
          </w:p>
        </w:tc>
        <w:tc>
          <w:tcPr>
            <w:tcW w:w="993" w:type="dxa"/>
            <w:shd w:val="solid" w:color="FFFFFF" w:fill="auto"/>
          </w:tcPr>
          <w:p w14:paraId="6DB60A13" w14:textId="097FCD17" w:rsidR="00BF5C10" w:rsidRPr="006B0D02" w:rsidRDefault="00BF5C10" w:rsidP="00BF5C10">
            <w:pPr>
              <w:pStyle w:val="TAC"/>
              <w:rPr>
                <w:sz w:val="16"/>
                <w:szCs w:val="16"/>
              </w:rPr>
            </w:pPr>
            <w:r>
              <w:rPr>
                <w:sz w:val="16"/>
                <w:szCs w:val="16"/>
              </w:rPr>
              <w:t>S5-222041</w:t>
            </w:r>
          </w:p>
        </w:tc>
        <w:tc>
          <w:tcPr>
            <w:tcW w:w="425" w:type="dxa"/>
            <w:shd w:val="solid" w:color="FFFFFF" w:fill="auto"/>
          </w:tcPr>
          <w:p w14:paraId="7BAD6F1D" w14:textId="77777777" w:rsidR="00BF5C10" w:rsidRPr="006B0D02" w:rsidRDefault="00BF5C10" w:rsidP="00BF5C10">
            <w:pPr>
              <w:pStyle w:val="TAL"/>
              <w:rPr>
                <w:sz w:val="16"/>
                <w:szCs w:val="16"/>
              </w:rPr>
            </w:pPr>
          </w:p>
        </w:tc>
        <w:tc>
          <w:tcPr>
            <w:tcW w:w="425" w:type="dxa"/>
            <w:shd w:val="solid" w:color="FFFFFF" w:fill="auto"/>
          </w:tcPr>
          <w:p w14:paraId="478CA13F" w14:textId="77777777" w:rsidR="00BF5C10" w:rsidRPr="006B0D02" w:rsidRDefault="00BF5C10" w:rsidP="00BF5C10">
            <w:pPr>
              <w:pStyle w:val="TAR"/>
              <w:rPr>
                <w:sz w:val="16"/>
                <w:szCs w:val="16"/>
              </w:rPr>
            </w:pPr>
          </w:p>
        </w:tc>
        <w:tc>
          <w:tcPr>
            <w:tcW w:w="425" w:type="dxa"/>
            <w:shd w:val="solid" w:color="FFFFFF" w:fill="auto"/>
          </w:tcPr>
          <w:p w14:paraId="7912D582" w14:textId="77777777" w:rsidR="00BF5C10" w:rsidRPr="006B0D02" w:rsidRDefault="00BF5C10" w:rsidP="00BF5C10">
            <w:pPr>
              <w:pStyle w:val="TAC"/>
              <w:rPr>
                <w:sz w:val="16"/>
                <w:szCs w:val="16"/>
              </w:rPr>
            </w:pPr>
          </w:p>
        </w:tc>
        <w:tc>
          <w:tcPr>
            <w:tcW w:w="4962" w:type="dxa"/>
            <w:shd w:val="solid" w:color="FFFFFF" w:fill="auto"/>
          </w:tcPr>
          <w:p w14:paraId="6295E472" w14:textId="3088B668" w:rsidR="00BF5C10" w:rsidRPr="006B0D02" w:rsidRDefault="00BF5C10" w:rsidP="00BF5C10">
            <w:pPr>
              <w:pStyle w:val="TAL"/>
              <w:rPr>
                <w:sz w:val="16"/>
                <w:szCs w:val="16"/>
              </w:rPr>
            </w:pPr>
            <w:r w:rsidRPr="004E4BEE">
              <w:rPr>
                <w:sz w:val="16"/>
                <w:szCs w:val="16"/>
              </w:rPr>
              <w:t>Add introduction</w:t>
            </w:r>
          </w:p>
        </w:tc>
        <w:tc>
          <w:tcPr>
            <w:tcW w:w="708" w:type="dxa"/>
            <w:shd w:val="solid" w:color="FFFFFF" w:fill="auto"/>
          </w:tcPr>
          <w:p w14:paraId="2B69CBF2" w14:textId="35108B22" w:rsidR="00BF5C10" w:rsidRPr="007D6048" w:rsidRDefault="00BF5C10" w:rsidP="00BF5C10">
            <w:pPr>
              <w:pStyle w:val="TAC"/>
              <w:rPr>
                <w:sz w:val="16"/>
                <w:szCs w:val="16"/>
              </w:rPr>
            </w:pPr>
            <w:r>
              <w:rPr>
                <w:sz w:val="16"/>
                <w:szCs w:val="16"/>
              </w:rPr>
              <w:t>0.1.0</w:t>
            </w:r>
          </w:p>
        </w:tc>
      </w:tr>
      <w:tr w:rsidR="00AC4F8F" w:rsidRPr="006B0D02" w14:paraId="450092F3" w14:textId="77777777" w:rsidTr="005C1DEB">
        <w:tc>
          <w:tcPr>
            <w:tcW w:w="800" w:type="dxa"/>
            <w:shd w:val="solid" w:color="FFFFFF" w:fill="auto"/>
          </w:tcPr>
          <w:p w14:paraId="7E366917" w14:textId="22100FCE" w:rsidR="00AC4F8F" w:rsidRDefault="00AC4F8F" w:rsidP="00AC4F8F">
            <w:pPr>
              <w:pStyle w:val="TAC"/>
              <w:rPr>
                <w:sz w:val="16"/>
                <w:szCs w:val="16"/>
              </w:rPr>
            </w:pPr>
            <w:r w:rsidRPr="004873C0">
              <w:rPr>
                <w:sz w:val="16"/>
                <w:szCs w:val="16"/>
              </w:rPr>
              <w:t>2022-04</w:t>
            </w:r>
          </w:p>
        </w:tc>
        <w:tc>
          <w:tcPr>
            <w:tcW w:w="901" w:type="dxa"/>
            <w:shd w:val="solid" w:color="FFFFFF" w:fill="auto"/>
          </w:tcPr>
          <w:p w14:paraId="086A8C19" w14:textId="5D3B205C" w:rsidR="00AC4F8F" w:rsidRDefault="00AC4F8F" w:rsidP="00AC4F8F">
            <w:pPr>
              <w:pStyle w:val="TAC"/>
              <w:rPr>
                <w:sz w:val="16"/>
                <w:szCs w:val="16"/>
              </w:rPr>
            </w:pPr>
            <w:r w:rsidRPr="00284993">
              <w:rPr>
                <w:sz w:val="16"/>
                <w:szCs w:val="16"/>
              </w:rPr>
              <w:t>SA5#142-e</w:t>
            </w:r>
          </w:p>
        </w:tc>
        <w:tc>
          <w:tcPr>
            <w:tcW w:w="993" w:type="dxa"/>
            <w:shd w:val="solid" w:color="FFFFFF" w:fill="auto"/>
          </w:tcPr>
          <w:p w14:paraId="7A8D4E8E" w14:textId="1118D236" w:rsidR="00AC4F8F" w:rsidRPr="006B0D02" w:rsidRDefault="00AC4F8F" w:rsidP="00AC4F8F">
            <w:pPr>
              <w:pStyle w:val="TAC"/>
              <w:rPr>
                <w:sz w:val="16"/>
                <w:szCs w:val="16"/>
              </w:rPr>
            </w:pPr>
            <w:r>
              <w:rPr>
                <w:sz w:val="16"/>
                <w:szCs w:val="16"/>
              </w:rPr>
              <w:t>S5-222636</w:t>
            </w:r>
          </w:p>
        </w:tc>
        <w:tc>
          <w:tcPr>
            <w:tcW w:w="425" w:type="dxa"/>
            <w:shd w:val="solid" w:color="FFFFFF" w:fill="auto"/>
          </w:tcPr>
          <w:p w14:paraId="1A0B95A0" w14:textId="77777777" w:rsidR="00AC4F8F" w:rsidRPr="006B0D02" w:rsidRDefault="00AC4F8F" w:rsidP="00AC4F8F">
            <w:pPr>
              <w:pStyle w:val="TAL"/>
              <w:rPr>
                <w:sz w:val="16"/>
                <w:szCs w:val="16"/>
              </w:rPr>
            </w:pPr>
          </w:p>
        </w:tc>
        <w:tc>
          <w:tcPr>
            <w:tcW w:w="425" w:type="dxa"/>
            <w:shd w:val="solid" w:color="FFFFFF" w:fill="auto"/>
          </w:tcPr>
          <w:p w14:paraId="4977CE4D" w14:textId="77777777" w:rsidR="00AC4F8F" w:rsidRPr="006B0D02" w:rsidRDefault="00AC4F8F" w:rsidP="00AC4F8F">
            <w:pPr>
              <w:pStyle w:val="TAR"/>
              <w:rPr>
                <w:sz w:val="16"/>
                <w:szCs w:val="16"/>
              </w:rPr>
            </w:pPr>
          </w:p>
        </w:tc>
        <w:tc>
          <w:tcPr>
            <w:tcW w:w="425" w:type="dxa"/>
            <w:shd w:val="solid" w:color="FFFFFF" w:fill="auto"/>
          </w:tcPr>
          <w:p w14:paraId="14323C23" w14:textId="77777777" w:rsidR="00AC4F8F" w:rsidRPr="006B0D02" w:rsidRDefault="00AC4F8F" w:rsidP="00AC4F8F">
            <w:pPr>
              <w:pStyle w:val="TAC"/>
              <w:rPr>
                <w:sz w:val="16"/>
                <w:szCs w:val="16"/>
              </w:rPr>
            </w:pPr>
          </w:p>
        </w:tc>
        <w:tc>
          <w:tcPr>
            <w:tcW w:w="4962" w:type="dxa"/>
            <w:shd w:val="solid" w:color="FFFFFF" w:fill="auto"/>
          </w:tcPr>
          <w:p w14:paraId="6639CE39" w14:textId="27E1273B" w:rsidR="00AC4F8F" w:rsidRPr="006B0D02" w:rsidRDefault="00AC4F8F" w:rsidP="00AC4F8F">
            <w:pPr>
              <w:pStyle w:val="TAL"/>
              <w:rPr>
                <w:sz w:val="16"/>
                <w:szCs w:val="16"/>
              </w:rPr>
            </w:pPr>
            <w:r w:rsidRPr="002B4864">
              <w:rPr>
                <w:sz w:val="16"/>
                <w:szCs w:val="16"/>
              </w:rPr>
              <w:t>Add background of mapping in TS 28.531</w:t>
            </w:r>
          </w:p>
        </w:tc>
        <w:tc>
          <w:tcPr>
            <w:tcW w:w="708" w:type="dxa"/>
            <w:shd w:val="solid" w:color="FFFFFF" w:fill="auto"/>
          </w:tcPr>
          <w:p w14:paraId="52A953CC" w14:textId="0F48F7C6" w:rsidR="00AC4F8F" w:rsidRPr="007D6048" w:rsidRDefault="00BD02BC" w:rsidP="00AC4F8F">
            <w:pPr>
              <w:pStyle w:val="TAC"/>
              <w:rPr>
                <w:sz w:val="16"/>
                <w:szCs w:val="16"/>
              </w:rPr>
            </w:pPr>
            <w:r>
              <w:rPr>
                <w:sz w:val="16"/>
                <w:szCs w:val="16"/>
              </w:rPr>
              <w:t>0.1.0</w:t>
            </w:r>
          </w:p>
        </w:tc>
      </w:tr>
      <w:tr w:rsidR="00AC4F8F" w:rsidRPr="006B0D02" w14:paraId="09F81BD1" w14:textId="77777777" w:rsidTr="005C1DEB">
        <w:tc>
          <w:tcPr>
            <w:tcW w:w="800" w:type="dxa"/>
            <w:shd w:val="solid" w:color="FFFFFF" w:fill="auto"/>
          </w:tcPr>
          <w:p w14:paraId="574A170D" w14:textId="24131B38" w:rsidR="00AC4F8F" w:rsidRDefault="00AC4F8F" w:rsidP="00AC4F8F">
            <w:pPr>
              <w:pStyle w:val="TAC"/>
              <w:rPr>
                <w:sz w:val="16"/>
                <w:szCs w:val="16"/>
              </w:rPr>
            </w:pPr>
            <w:r w:rsidRPr="004873C0">
              <w:rPr>
                <w:sz w:val="16"/>
                <w:szCs w:val="16"/>
              </w:rPr>
              <w:t>2022-04</w:t>
            </w:r>
          </w:p>
        </w:tc>
        <w:tc>
          <w:tcPr>
            <w:tcW w:w="901" w:type="dxa"/>
            <w:shd w:val="solid" w:color="FFFFFF" w:fill="auto"/>
          </w:tcPr>
          <w:p w14:paraId="50634083" w14:textId="0C07EF5D" w:rsidR="00AC4F8F" w:rsidRDefault="00AC4F8F" w:rsidP="00AC4F8F">
            <w:pPr>
              <w:pStyle w:val="TAC"/>
              <w:rPr>
                <w:sz w:val="16"/>
                <w:szCs w:val="16"/>
              </w:rPr>
            </w:pPr>
            <w:r w:rsidRPr="00284993">
              <w:rPr>
                <w:sz w:val="16"/>
                <w:szCs w:val="16"/>
              </w:rPr>
              <w:t>SA5#142-e</w:t>
            </w:r>
          </w:p>
        </w:tc>
        <w:tc>
          <w:tcPr>
            <w:tcW w:w="993" w:type="dxa"/>
            <w:shd w:val="solid" w:color="FFFFFF" w:fill="auto"/>
          </w:tcPr>
          <w:p w14:paraId="0AAEC5EC" w14:textId="3C0EC1B6" w:rsidR="00AC4F8F" w:rsidRPr="006B0D02" w:rsidRDefault="00AC4F8F" w:rsidP="00AC4F8F">
            <w:pPr>
              <w:pStyle w:val="TAC"/>
              <w:rPr>
                <w:sz w:val="16"/>
                <w:szCs w:val="16"/>
              </w:rPr>
            </w:pPr>
            <w:r>
              <w:rPr>
                <w:sz w:val="16"/>
                <w:szCs w:val="16"/>
              </w:rPr>
              <w:t>S5-222</w:t>
            </w:r>
            <w:r w:rsidR="00BD02BC">
              <w:rPr>
                <w:sz w:val="16"/>
                <w:szCs w:val="16"/>
              </w:rPr>
              <w:t>637</w:t>
            </w:r>
          </w:p>
        </w:tc>
        <w:tc>
          <w:tcPr>
            <w:tcW w:w="425" w:type="dxa"/>
            <w:shd w:val="solid" w:color="FFFFFF" w:fill="auto"/>
          </w:tcPr>
          <w:p w14:paraId="6DEBAA86" w14:textId="77777777" w:rsidR="00AC4F8F" w:rsidRPr="006B0D02" w:rsidRDefault="00AC4F8F" w:rsidP="00AC4F8F">
            <w:pPr>
              <w:pStyle w:val="TAL"/>
              <w:rPr>
                <w:sz w:val="16"/>
                <w:szCs w:val="16"/>
              </w:rPr>
            </w:pPr>
          </w:p>
        </w:tc>
        <w:tc>
          <w:tcPr>
            <w:tcW w:w="425" w:type="dxa"/>
            <w:shd w:val="solid" w:color="FFFFFF" w:fill="auto"/>
          </w:tcPr>
          <w:p w14:paraId="04F9D4F0" w14:textId="77777777" w:rsidR="00AC4F8F" w:rsidRPr="006B0D02" w:rsidRDefault="00AC4F8F" w:rsidP="00AC4F8F">
            <w:pPr>
              <w:pStyle w:val="TAR"/>
              <w:rPr>
                <w:sz w:val="16"/>
                <w:szCs w:val="16"/>
              </w:rPr>
            </w:pPr>
          </w:p>
        </w:tc>
        <w:tc>
          <w:tcPr>
            <w:tcW w:w="425" w:type="dxa"/>
            <w:shd w:val="solid" w:color="FFFFFF" w:fill="auto"/>
          </w:tcPr>
          <w:p w14:paraId="7F6AB135" w14:textId="77777777" w:rsidR="00AC4F8F" w:rsidRPr="006B0D02" w:rsidRDefault="00AC4F8F" w:rsidP="00AC4F8F">
            <w:pPr>
              <w:pStyle w:val="TAC"/>
              <w:rPr>
                <w:sz w:val="16"/>
                <w:szCs w:val="16"/>
              </w:rPr>
            </w:pPr>
          </w:p>
        </w:tc>
        <w:tc>
          <w:tcPr>
            <w:tcW w:w="4962" w:type="dxa"/>
            <w:shd w:val="solid" w:color="FFFFFF" w:fill="auto"/>
          </w:tcPr>
          <w:p w14:paraId="3B1D3D08" w14:textId="15680721" w:rsidR="00AC4F8F" w:rsidRPr="006B0D02" w:rsidRDefault="00AC4F8F" w:rsidP="00AC4F8F">
            <w:pPr>
              <w:pStyle w:val="TAL"/>
              <w:rPr>
                <w:sz w:val="16"/>
                <w:szCs w:val="16"/>
              </w:rPr>
            </w:pPr>
            <w:r w:rsidRPr="00AC4F8F">
              <w:rPr>
                <w:sz w:val="16"/>
                <w:szCs w:val="16"/>
              </w:rPr>
              <w:t>Add background information related to 28.312</w:t>
            </w:r>
          </w:p>
        </w:tc>
        <w:tc>
          <w:tcPr>
            <w:tcW w:w="708" w:type="dxa"/>
            <w:shd w:val="solid" w:color="FFFFFF" w:fill="auto"/>
          </w:tcPr>
          <w:p w14:paraId="6BBB42A1" w14:textId="68D4DA22" w:rsidR="00AC4F8F" w:rsidRPr="007D6048" w:rsidRDefault="00BD02BC" w:rsidP="00AC4F8F">
            <w:pPr>
              <w:pStyle w:val="TAC"/>
              <w:rPr>
                <w:sz w:val="16"/>
                <w:szCs w:val="16"/>
              </w:rPr>
            </w:pPr>
            <w:r>
              <w:rPr>
                <w:sz w:val="16"/>
                <w:szCs w:val="16"/>
              </w:rPr>
              <w:t>0.1.0</w:t>
            </w:r>
          </w:p>
        </w:tc>
      </w:tr>
      <w:tr w:rsidR="00A13EB3" w:rsidRPr="006B0D02" w14:paraId="6C70008E" w14:textId="77777777" w:rsidTr="00242FA2">
        <w:tc>
          <w:tcPr>
            <w:tcW w:w="800" w:type="dxa"/>
            <w:shd w:val="solid" w:color="FFFFFF" w:fill="auto"/>
          </w:tcPr>
          <w:p w14:paraId="70BF7493" w14:textId="77777777" w:rsidR="00A13EB3" w:rsidRDefault="00A13EB3" w:rsidP="00242FA2">
            <w:pPr>
              <w:pStyle w:val="TAC"/>
              <w:rPr>
                <w:sz w:val="16"/>
                <w:szCs w:val="16"/>
              </w:rPr>
            </w:pPr>
            <w:r>
              <w:rPr>
                <w:sz w:val="16"/>
                <w:szCs w:val="16"/>
              </w:rPr>
              <w:t>2022-05</w:t>
            </w:r>
          </w:p>
        </w:tc>
        <w:tc>
          <w:tcPr>
            <w:tcW w:w="901" w:type="dxa"/>
            <w:shd w:val="solid" w:color="FFFFFF" w:fill="auto"/>
          </w:tcPr>
          <w:p w14:paraId="7BE80D08" w14:textId="77777777" w:rsidR="00A13EB3" w:rsidRDefault="00A13EB3" w:rsidP="00242FA2">
            <w:pPr>
              <w:pStyle w:val="TAC"/>
              <w:rPr>
                <w:sz w:val="16"/>
                <w:szCs w:val="16"/>
              </w:rPr>
            </w:pPr>
            <w:r>
              <w:rPr>
                <w:sz w:val="16"/>
                <w:szCs w:val="16"/>
              </w:rPr>
              <w:t>SA5-143-e</w:t>
            </w:r>
          </w:p>
        </w:tc>
        <w:tc>
          <w:tcPr>
            <w:tcW w:w="993" w:type="dxa"/>
            <w:shd w:val="solid" w:color="FFFFFF" w:fill="auto"/>
          </w:tcPr>
          <w:p w14:paraId="1048DFD3" w14:textId="77777777" w:rsidR="00A13EB3" w:rsidRPr="006B0D02" w:rsidRDefault="00A13EB3" w:rsidP="00242FA2">
            <w:pPr>
              <w:pStyle w:val="TAC"/>
              <w:rPr>
                <w:sz w:val="16"/>
                <w:szCs w:val="16"/>
              </w:rPr>
            </w:pPr>
            <w:r w:rsidRPr="00BB620D">
              <w:rPr>
                <w:sz w:val="16"/>
                <w:szCs w:val="16"/>
              </w:rPr>
              <w:t>S5-223572</w:t>
            </w:r>
          </w:p>
        </w:tc>
        <w:tc>
          <w:tcPr>
            <w:tcW w:w="425" w:type="dxa"/>
            <w:shd w:val="solid" w:color="FFFFFF" w:fill="auto"/>
          </w:tcPr>
          <w:p w14:paraId="56BF5521" w14:textId="77777777" w:rsidR="00A13EB3" w:rsidRPr="006B0D02" w:rsidRDefault="00A13EB3" w:rsidP="00242FA2">
            <w:pPr>
              <w:pStyle w:val="TAL"/>
              <w:rPr>
                <w:sz w:val="16"/>
                <w:szCs w:val="16"/>
              </w:rPr>
            </w:pPr>
          </w:p>
        </w:tc>
        <w:tc>
          <w:tcPr>
            <w:tcW w:w="425" w:type="dxa"/>
            <w:shd w:val="solid" w:color="FFFFFF" w:fill="auto"/>
          </w:tcPr>
          <w:p w14:paraId="0531A4AA" w14:textId="77777777" w:rsidR="00A13EB3" w:rsidRPr="006B0D02" w:rsidRDefault="00A13EB3" w:rsidP="00242FA2">
            <w:pPr>
              <w:pStyle w:val="TAR"/>
              <w:rPr>
                <w:sz w:val="16"/>
                <w:szCs w:val="16"/>
              </w:rPr>
            </w:pPr>
          </w:p>
        </w:tc>
        <w:tc>
          <w:tcPr>
            <w:tcW w:w="425" w:type="dxa"/>
            <w:shd w:val="solid" w:color="FFFFFF" w:fill="auto"/>
          </w:tcPr>
          <w:p w14:paraId="5C86C0C8" w14:textId="77777777" w:rsidR="00A13EB3" w:rsidRPr="006B0D02" w:rsidRDefault="00A13EB3" w:rsidP="00242FA2">
            <w:pPr>
              <w:pStyle w:val="TAC"/>
              <w:rPr>
                <w:sz w:val="16"/>
                <w:szCs w:val="16"/>
              </w:rPr>
            </w:pPr>
          </w:p>
        </w:tc>
        <w:tc>
          <w:tcPr>
            <w:tcW w:w="4962" w:type="dxa"/>
            <w:shd w:val="solid" w:color="FFFFFF" w:fill="auto"/>
          </w:tcPr>
          <w:p w14:paraId="389EAD3F" w14:textId="77777777" w:rsidR="00A13EB3" w:rsidRPr="006B0D02" w:rsidRDefault="00A13EB3" w:rsidP="00242FA2">
            <w:pPr>
              <w:pStyle w:val="TAL"/>
              <w:rPr>
                <w:sz w:val="16"/>
                <w:szCs w:val="16"/>
              </w:rPr>
            </w:pPr>
            <w:r w:rsidRPr="00F673F1">
              <w:rPr>
                <w:sz w:val="16"/>
                <w:szCs w:val="16"/>
              </w:rPr>
              <w:t>pCR 28.836 Add concept of service profile and slice profile</w:t>
            </w:r>
          </w:p>
        </w:tc>
        <w:tc>
          <w:tcPr>
            <w:tcW w:w="708" w:type="dxa"/>
            <w:shd w:val="solid" w:color="FFFFFF" w:fill="auto"/>
          </w:tcPr>
          <w:p w14:paraId="3A6915A4" w14:textId="77777777" w:rsidR="00A13EB3" w:rsidRPr="007D6048" w:rsidRDefault="00A13EB3" w:rsidP="00242FA2">
            <w:pPr>
              <w:pStyle w:val="TAC"/>
              <w:rPr>
                <w:sz w:val="16"/>
                <w:szCs w:val="16"/>
              </w:rPr>
            </w:pPr>
            <w:r>
              <w:rPr>
                <w:sz w:val="16"/>
                <w:szCs w:val="16"/>
              </w:rPr>
              <w:t>0.2.0</w:t>
            </w:r>
          </w:p>
        </w:tc>
      </w:tr>
      <w:tr w:rsidR="00A13EB3" w:rsidRPr="006B0D02" w14:paraId="530F704C" w14:textId="77777777" w:rsidTr="00242FA2">
        <w:tc>
          <w:tcPr>
            <w:tcW w:w="800" w:type="dxa"/>
            <w:shd w:val="solid" w:color="FFFFFF" w:fill="auto"/>
          </w:tcPr>
          <w:p w14:paraId="1FD22878" w14:textId="77777777" w:rsidR="00A13EB3" w:rsidRDefault="00A13EB3" w:rsidP="00242FA2">
            <w:pPr>
              <w:pStyle w:val="TAC"/>
              <w:rPr>
                <w:sz w:val="16"/>
                <w:szCs w:val="16"/>
              </w:rPr>
            </w:pPr>
            <w:r>
              <w:rPr>
                <w:sz w:val="16"/>
                <w:szCs w:val="16"/>
              </w:rPr>
              <w:t>2022-05</w:t>
            </w:r>
          </w:p>
        </w:tc>
        <w:tc>
          <w:tcPr>
            <w:tcW w:w="901" w:type="dxa"/>
            <w:shd w:val="solid" w:color="FFFFFF" w:fill="auto"/>
          </w:tcPr>
          <w:p w14:paraId="5C675830" w14:textId="77777777" w:rsidR="00A13EB3" w:rsidRDefault="00A13EB3" w:rsidP="00242FA2">
            <w:pPr>
              <w:pStyle w:val="TAC"/>
              <w:rPr>
                <w:sz w:val="16"/>
                <w:szCs w:val="16"/>
              </w:rPr>
            </w:pPr>
            <w:r>
              <w:rPr>
                <w:sz w:val="16"/>
                <w:szCs w:val="16"/>
              </w:rPr>
              <w:t>SA5-143-e</w:t>
            </w:r>
          </w:p>
        </w:tc>
        <w:tc>
          <w:tcPr>
            <w:tcW w:w="993" w:type="dxa"/>
            <w:shd w:val="solid" w:color="FFFFFF" w:fill="auto"/>
          </w:tcPr>
          <w:p w14:paraId="03AF060E" w14:textId="77777777" w:rsidR="00A13EB3" w:rsidRPr="006B0D02" w:rsidRDefault="00A13EB3" w:rsidP="00242FA2">
            <w:pPr>
              <w:pStyle w:val="TAC"/>
              <w:rPr>
                <w:sz w:val="16"/>
                <w:szCs w:val="16"/>
              </w:rPr>
            </w:pPr>
            <w:r w:rsidRPr="00BB620D">
              <w:rPr>
                <w:sz w:val="16"/>
                <w:szCs w:val="16"/>
              </w:rPr>
              <w:t>S5-22357</w:t>
            </w:r>
            <w:r>
              <w:rPr>
                <w:sz w:val="16"/>
                <w:szCs w:val="16"/>
              </w:rPr>
              <w:t>3</w:t>
            </w:r>
          </w:p>
        </w:tc>
        <w:tc>
          <w:tcPr>
            <w:tcW w:w="425" w:type="dxa"/>
            <w:shd w:val="solid" w:color="FFFFFF" w:fill="auto"/>
          </w:tcPr>
          <w:p w14:paraId="6C87E7AD" w14:textId="77777777" w:rsidR="00A13EB3" w:rsidRPr="006B0D02" w:rsidRDefault="00A13EB3" w:rsidP="00242FA2">
            <w:pPr>
              <w:pStyle w:val="TAL"/>
              <w:rPr>
                <w:sz w:val="16"/>
                <w:szCs w:val="16"/>
              </w:rPr>
            </w:pPr>
          </w:p>
        </w:tc>
        <w:tc>
          <w:tcPr>
            <w:tcW w:w="425" w:type="dxa"/>
            <w:shd w:val="solid" w:color="FFFFFF" w:fill="auto"/>
          </w:tcPr>
          <w:p w14:paraId="34CFD893" w14:textId="77777777" w:rsidR="00A13EB3" w:rsidRPr="006B0D02" w:rsidRDefault="00A13EB3" w:rsidP="00242FA2">
            <w:pPr>
              <w:pStyle w:val="TAR"/>
              <w:rPr>
                <w:sz w:val="16"/>
                <w:szCs w:val="16"/>
              </w:rPr>
            </w:pPr>
          </w:p>
        </w:tc>
        <w:tc>
          <w:tcPr>
            <w:tcW w:w="425" w:type="dxa"/>
            <w:shd w:val="solid" w:color="FFFFFF" w:fill="auto"/>
          </w:tcPr>
          <w:p w14:paraId="24B45BA4" w14:textId="77777777" w:rsidR="00A13EB3" w:rsidRPr="006B0D02" w:rsidRDefault="00A13EB3" w:rsidP="00242FA2">
            <w:pPr>
              <w:pStyle w:val="TAC"/>
              <w:rPr>
                <w:sz w:val="16"/>
                <w:szCs w:val="16"/>
              </w:rPr>
            </w:pPr>
          </w:p>
        </w:tc>
        <w:tc>
          <w:tcPr>
            <w:tcW w:w="4962" w:type="dxa"/>
            <w:shd w:val="solid" w:color="FFFFFF" w:fill="auto"/>
          </w:tcPr>
          <w:p w14:paraId="362C6D0F" w14:textId="77777777" w:rsidR="00A13EB3" w:rsidRPr="006B0D02" w:rsidRDefault="00A13EB3" w:rsidP="00242FA2">
            <w:pPr>
              <w:pStyle w:val="TAL"/>
              <w:rPr>
                <w:sz w:val="16"/>
                <w:szCs w:val="16"/>
              </w:rPr>
            </w:pPr>
            <w:r w:rsidRPr="00F673F1">
              <w:rPr>
                <w:sz w:val="16"/>
                <w:szCs w:val="16"/>
              </w:rPr>
              <w:t>pCR 28.836 Add use case of network slicing allocation</w:t>
            </w:r>
          </w:p>
        </w:tc>
        <w:tc>
          <w:tcPr>
            <w:tcW w:w="708" w:type="dxa"/>
            <w:shd w:val="solid" w:color="FFFFFF" w:fill="auto"/>
          </w:tcPr>
          <w:p w14:paraId="6160A10E" w14:textId="77777777" w:rsidR="00A13EB3" w:rsidRPr="007D6048" w:rsidRDefault="00A13EB3" w:rsidP="00242FA2">
            <w:pPr>
              <w:pStyle w:val="TAC"/>
              <w:rPr>
                <w:sz w:val="16"/>
                <w:szCs w:val="16"/>
              </w:rPr>
            </w:pPr>
            <w:r>
              <w:rPr>
                <w:sz w:val="16"/>
                <w:szCs w:val="16"/>
              </w:rPr>
              <w:t>0.2.0</w:t>
            </w:r>
          </w:p>
        </w:tc>
      </w:tr>
      <w:tr w:rsidR="00A13EB3" w:rsidRPr="006B0D02" w14:paraId="23A301FB" w14:textId="77777777" w:rsidTr="00242FA2">
        <w:tc>
          <w:tcPr>
            <w:tcW w:w="800" w:type="dxa"/>
            <w:shd w:val="solid" w:color="FFFFFF" w:fill="auto"/>
          </w:tcPr>
          <w:p w14:paraId="12540820" w14:textId="77777777" w:rsidR="00A13EB3" w:rsidRDefault="00A13EB3" w:rsidP="00242FA2">
            <w:pPr>
              <w:pStyle w:val="TAC"/>
              <w:rPr>
                <w:sz w:val="16"/>
                <w:szCs w:val="16"/>
              </w:rPr>
            </w:pPr>
            <w:r>
              <w:rPr>
                <w:sz w:val="16"/>
                <w:szCs w:val="16"/>
              </w:rPr>
              <w:t>2022-05</w:t>
            </w:r>
          </w:p>
        </w:tc>
        <w:tc>
          <w:tcPr>
            <w:tcW w:w="901" w:type="dxa"/>
            <w:shd w:val="solid" w:color="FFFFFF" w:fill="auto"/>
          </w:tcPr>
          <w:p w14:paraId="3CC87869" w14:textId="77777777" w:rsidR="00A13EB3" w:rsidRDefault="00A13EB3" w:rsidP="00242FA2">
            <w:pPr>
              <w:pStyle w:val="TAC"/>
              <w:rPr>
                <w:sz w:val="16"/>
                <w:szCs w:val="16"/>
              </w:rPr>
            </w:pPr>
            <w:r>
              <w:rPr>
                <w:sz w:val="16"/>
                <w:szCs w:val="16"/>
              </w:rPr>
              <w:t>SA5-143-e</w:t>
            </w:r>
          </w:p>
        </w:tc>
        <w:tc>
          <w:tcPr>
            <w:tcW w:w="993" w:type="dxa"/>
            <w:shd w:val="solid" w:color="FFFFFF" w:fill="auto"/>
          </w:tcPr>
          <w:p w14:paraId="71C0243D" w14:textId="77777777" w:rsidR="00A13EB3" w:rsidRPr="006B0D02" w:rsidRDefault="00A13EB3" w:rsidP="00242FA2">
            <w:pPr>
              <w:pStyle w:val="TAC"/>
              <w:rPr>
                <w:sz w:val="16"/>
                <w:szCs w:val="16"/>
              </w:rPr>
            </w:pPr>
            <w:r w:rsidRPr="00BB620D">
              <w:rPr>
                <w:sz w:val="16"/>
                <w:szCs w:val="16"/>
              </w:rPr>
              <w:t>S5-22357</w:t>
            </w:r>
            <w:r>
              <w:rPr>
                <w:sz w:val="16"/>
                <w:szCs w:val="16"/>
              </w:rPr>
              <w:t>4</w:t>
            </w:r>
          </w:p>
        </w:tc>
        <w:tc>
          <w:tcPr>
            <w:tcW w:w="425" w:type="dxa"/>
            <w:shd w:val="solid" w:color="FFFFFF" w:fill="auto"/>
          </w:tcPr>
          <w:p w14:paraId="733B3F07" w14:textId="77777777" w:rsidR="00A13EB3" w:rsidRPr="006B0D02" w:rsidRDefault="00A13EB3" w:rsidP="00242FA2">
            <w:pPr>
              <w:pStyle w:val="TAL"/>
              <w:rPr>
                <w:sz w:val="16"/>
                <w:szCs w:val="16"/>
              </w:rPr>
            </w:pPr>
          </w:p>
        </w:tc>
        <w:tc>
          <w:tcPr>
            <w:tcW w:w="425" w:type="dxa"/>
            <w:shd w:val="solid" w:color="FFFFFF" w:fill="auto"/>
          </w:tcPr>
          <w:p w14:paraId="42EDEDF2" w14:textId="77777777" w:rsidR="00A13EB3" w:rsidRPr="006B0D02" w:rsidRDefault="00A13EB3" w:rsidP="00242FA2">
            <w:pPr>
              <w:pStyle w:val="TAR"/>
              <w:rPr>
                <w:sz w:val="16"/>
                <w:szCs w:val="16"/>
              </w:rPr>
            </w:pPr>
          </w:p>
        </w:tc>
        <w:tc>
          <w:tcPr>
            <w:tcW w:w="425" w:type="dxa"/>
            <w:shd w:val="solid" w:color="FFFFFF" w:fill="auto"/>
          </w:tcPr>
          <w:p w14:paraId="3CCE473D" w14:textId="77777777" w:rsidR="00A13EB3" w:rsidRPr="006B0D02" w:rsidRDefault="00A13EB3" w:rsidP="00242FA2">
            <w:pPr>
              <w:pStyle w:val="TAC"/>
              <w:rPr>
                <w:sz w:val="16"/>
                <w:szCs w:val="16"/>
              </w:rPr>
            </w:pPr>
          </w:p>
        </w:tc>
        <w:tc>
          <w:tcPr>
            <w:tcW w:w="4962" w:type="dxa"/>
            <w:shd w:val="solid" w:color="FFFFFF" w:fill="auto"/>
          </w:tcPr>
          <w:p w14:paraId="508FBF55" w14:textId="77777777" w:rsidR="00A13EB3" w:rsidRPr="006B0D02" w:rsidRDefault="00A13EB3" w:rsidP="00242FA2">
            <w:pPr>
              <w:pStyle w:val="TAL"/>
              <w:rPr>
                <w:sz w:val="16"/>
                <w:szCs w:val="16"/>
              </w:rPr>
            </w:pPr>
            <w:r w:rsidRPr="00F673F1">
              <w:rPr>
                <w:sz w:val="16"/>
                <w:szCs w:val="16"/>
              </w:rPr>
              <w:t>pCR 28.836 Add key issue of network slice life cycle management</w:t>
            </w:r>
          </w:p>
        </w:tc>
        <w:tc>
          <w:tcPr>
            <w:tcW w:w="708" w:type="dxa"/>
            <w:shd w:val="solid" w:color="FFFFFF" w:fill="auto"/>
          </w:tcPr>
          <w:p w14:paraId="35AC075B" w14:textId="77777777" w:rsidR="00A13EB3" w:rsidRPr="007D6048" w:rsidRDefault="00A13EB3" w:rsidP="00242FA2">
            <w:pPr>
              <w:pStyle w:val="TAC"/>
              <w:rPr>
                <w:sz w:val="16"/>
                <w:szCs w:val="16"/>
              </w:rPr>
            </w:pPr>
            <w:r>
              <w:rPr>
                <w:sz w:val="16"/>
                <w:szCs w:val="16"/>
              </w:rPr>
              <w:t>0.2.0</w:t>
            </w:r>
          </w:p>
        </w:tc>
      </w:tr>
      <w:tr w:rsidR="00A13EB3" w:rsidRPr="006B0D02" w14:paraId="4D69C2BF" w14:textId="77777777" w:rsidTr="00242FA2">
        <w:tc>
          <w:tcPr>
            <w:tcW w:w="800" w:type="dxa"/>
            <w:shd w:val="solid" w:color="FFFFFF" w:fill="auto"/>
          </w:tcPr>
          <w:p w14:paraId="3F8FBE72" w14:textId="77777777" w:rsidR="00A13EB3" w:rsidRDefault="00A13EB3" w:rsidP="00242FA2">
            <w:pPr>
              <w:pStyle w:val="TAC"/>
              <w:rPr>
                <w:sz w:val="16"/>
                <w:szCs w:val="16"/>
              </w:rPr>
            </w:pPr>
            <w:r>
              <w:rPr>
                <w:sz w:val="16"/>
                <w:szCs w:val="16"/>
              </w:rPr>
              <w:t>2022-05</w:t>
            </w:r>
          </w:p>
        </w:tc>
        <w:tc>
          <w:tcPr>
            <w:tcW w:w="901" w:type="dxa"/>
            <w:shd w:val="solid" w:color="FFFFFF" w:fill="auto"/>
          </w:tcPr>
          <w:p w14:paraId="0889E11A" w14:textId="77777777" w:rsidR="00A13EB3" w:rsidRDefault="00A13EB3" w:rsidP="00242FA2">
            <w:pPr>
              <w:pStyle w:val="TAC"/>
              <w:rPr>
                <w:sz w:val="16"/>
                <w:szCs w:val="16"/>
              </w:rPr>
            </w:pPr>
            <w:r>
              <w:rPr>
                <w:sz w:val="16"/>
                <w:szCs w:val="16"/>
              </w:rPr>
              <w:t>SA5-143-e</w:t>
            </w:r>
          </w:p>
        </w:tc>
        <w:tc>
          <w:tcPr>
            <w:tcW w:w="993" w:type="dxa"/>
            <w:shd w:val="solid" w:color="FFFFFF" w:fill="auto"/>
          </w:tcPr>
          <w:p w14:paraId="2C8D5313" w14:textId="77777777" w:rsidR="00A13EB3" w:rsidRPr="006B0D02" w:rsidRDefault="00A13EB3" w:rsidP="00242FA2">
            <w:pPr>
              <w:pStyle w:val="TAC"/>
              <w:rPr>
                <w:sz w:val="16"/>
                <w:szCs w:val="16"/>
              </w:rPr>
            </w:pPr>
            <w:r w:rsidRPr="00BB620D">
              <w:rPr>
                <w:sz w:val="16"/>
                <w:szCs w:val="16"/>
              </w:rPr>
              <w:t>S5-22357</w:t>
            </w:r>
            <w:r>
              <w:rPr>
                <w:sz w:val="16"/>
                <w:szCs w:val="16"/>
              </w:rPr>
              <w:t>5</w:t>
            </w:r>
          </w:p>
        </w:tc>
        <w:tc>
          <w:tcPr>
            <w:tcW w:w="425" w:type="dxa"/>
            <w:shd w:val="solid" w:color="FFFFFF" w:fill="auto"/>
          </w:tcPr>
          <w:p w14:paraId="44B8D552" w14:textId="77777777" w:rsidR="00A13EB3" w:rsidRPr="006B0D02" w:rsidRDefault="00A13EB3" w:rsidP="00242FA2">
            <w:pPr>
              <w:pStyle w:val="TAL"/>
              <w:rPr>
                <w:sz w:val="16"/>
                <w:szCs w:val="16"/>
              </w:rPr>
            </w:pPr>
          </w:p>
        </w:tc>
        <w:tc>
          <w:tcPr>
            <w:tcW w:w="425" w:type="dxa"/>
            <w:shd w:val="solid" w:color="FFFFFF" w:fill="auto"/>
          </w:tcPr>
          <w:p w14:paraId="01DC8754" w14:textId="77777777" w:rsidR="00A13EB3" w:rsidRPr="006B0D02" w:rsidRDefault="00A13EB3" w:rsidP="00242FA2">
            <w:pPr>
              <w:pStyle w:val="TAR"/>
              <w:rPr>
                <w:sz w:val="16"/>
                <w:szCs w:val="16"/>
              </w:rPr>
            </w:pPr>
          </w:p>
        </w:tc>
        <w:tc>
          <w:tcPr>
            <w:tcW w:w="425" w:type="dxa"/>
            <w:shd w:val="solid" w:color="FFFFFF" w:fill="auto"/>
          </w:tcPr>
          <w:p w14:paraId="04406182" w14:textId="77777777" w:rsidR="00A13EB3" w:rsidRPr="006B0D02" w:rsidRDefault="00A13EB3" w:rsidP="00242FA2">
            <w:pPr>
              <w:pStyle w:val="TAC"/>
              <w:rPr>
                <w:sz w:val="16"/>
                <w:szCs w:val="16"/>
              </w:rPr>
            </w:pPr>
          </w:p>
        </w:tc>
        <w:tc>
          <w:tcPr>
            <w:tcW w:w="4962" w:type="dxa"/>
            <w:shd w:val="solid" w:color="FFFFFF" w:fill="auto"/>
          </w:tcPr>
          <w:p w14:paraId="34E9705A" w14:textId="77777777" w:rsidR="00A13EB3" w:rsidRPr="006B0D02" w:rsidRDefault="00A13EB3" w:rsidP="00242FA2">
            <w:pPr>
              <w:pStyle w:val="TAL"/>
              <w:rPr>
                <w:sz w:val="16"/>
                <w:szCs w:val="16"/>
              </w:rPr>
            </w:pPr>
            <w:r w:rsidRPr="000B568C">
              <w:rPr>
                <w:sz w:val="16"/>
                <w:szCs w:val="16"/>
              </w:rPr>
              <w:t>pCR 28.836 Add key issue of network slice service assurance</w:t>
            </w:r>
          </w:p>
        </w:tc>
        <w:tc>
          <w:tcPr>
            <w:tcW w:w="708" w:type="dxa"/>
            <w:shd w:val="solid" w:color="FFFFFF" w:fill="auto"/>
          </w:tcPr>
          <w:p w14:paraId="7A87F909" w14:textId="77777777" w:rsidR="00A13EB3" w:rsidRPr="007D6048" w:rsidRDefault="00A13EB3" w:rsidP="00242FA2">
            <w:pPr>
              <w:pStyle w:val="TAC"/>
              <w:rPr>
                <w:sz w:val="16"/>
                <w:szCs w:val="16"/>
              </w:rPr>
            </w:pPr>
            <w:r>
              <w:rPr>
                <w:sz w:val="16"/>
                <w:szCs w:val="16"/>
              </w:rPr>
              <w:t>0.2.0</w:t>
            </w:r>
          </w:p>
        </w:tc>
      </w:tr>
      <w:tr w:rsidR="00B81C31" w:rsidRPr="006B0D02" w14:paraId="3E5B081F" w14:textId="77777777" w:rsidTr="00242FA2">
        <w:tc>
          <w:tcPr>
            <w:tcW w:w="800" w:type="dxa"/>
            <w:shd w:val="solid" w:color="FFFFFF" w:fill="auto"/>
          </w:tcPr>
          <w:p w14:paraId="22779445" w14:textId="5D19C1F8" w:rsidR="00B81C31" w:rsidRDefault="00EB6D00" w:rsidP="00242FA2">
            <w:pPr>
              <w:pStyle w:val="TAC"/>
              <w:rPr>
                <w:sz w:val="16"/>
                <w:szCs w:val="16"/>
              </w:rPr>
            </w:pPr>
            <w:r>
              <w:rPr>
                <w:sz w:val="16"/>
                <w:szCs w:val="16"/>
              </w:rPr>
              <w:t>2022</w:t>
            </w:r>
            <w:r w:rsidR="0082719B">
              <w:rPr>
                <w:sz w:val="16"/>
                <w:szCs w:val="16"/>
              </w:rPr>
              <w:t>-11</w:t>
            </w:r>
          </w:p>
        </w:tc>
        <w:tc>
          <w:tcPr>
            <w:tcW w:w="901" w:type="dxa"/>
            <w:shd w:val="solid" w:color="FFFFFF" w:fill="auto"/>
          </w:tcPr>
          <w:p w14:paraId="607FDCDA" w14:textId="7C41AFC7" w:rsidR="00B81C31" w:rsidRDefault="0082719B" w:rsidP="00242FA2">
            <w:pPr>
              <w:pStyle w:val="TAC"/>
              <w:rPr>
                <w:sz w:val="16"/>
                <w:szCs w:val="16"/>
              </w:rPr>
            </w:pPr>
            <w:r>
              <w:rPr>
                <w:sz w:val="16"/>
                <w:szCs w:val="16"/>
              </w:rPr>
              <w:t>SA5-146</w:t>
            </w:r>
          </w:p>
        </w:tc>
        <w:tc>
          <w:tcPr>
            <w:tcW w:w="993" w:type="dxa"/>
            <w:shd w:val="solid" w:color="FFFFFF" w:fill="auto"/>
          </w:tcPr>
          <w:p w14:paraId="24488378" w14:textId="579FFDD0" w:rsidR="00B81C31" w:rsidRPr="00BB620D" w:rsidRDefault="00996FAB" w:rsidP="00242FA2">
            <w:pPr>
              <w:pStyle w:val="TAC"/>
              <w:rPr>
                <w:sz w:val="16"/>
                <w:szCs w:val="16"/>
              </w:rPr>
            </w:pPr>
            <w:r>
              <w:rPr>
                <w:sz w:val="16"/>
                <w:szCs w:val="16"/>
              </w:rPr>
              <w:t>S5-</w:t>
            </w:r>
            <w:r w:rsidR="00802392">
              <w:rPr>
                <w:sz w:val="16"/>
                <w:szCs w:val="16"/>
              </w:rPr>
              <w:t>226956</w:t>
            </w:r>
          </w:p>
        </w:tc>
        <w:tc>
          <w:tcPr>
            <w:tcW w:w="425" w:type="dxa"/>
            <w:shd w:val="solid" w:color="FFFFFF" w:fill="auto"/>
          </w:tcPr>
          <w:p w14:paraId="0CE85821" w14:textId="77777777" w:rsidR="00B81C31" w:rsidRPr="006B0D02" w:rsidRDefault="00B81C31" w:rsidP="00242FA2">
            <w:pPr>
              <w:pStyle w:val="TAL"/>
              <w:rPr>
                <w:sz w:val="16"/>
                <w:szCs w:val="16"/>
              </w:rPr>
            </w:pPr>
          </w:p>
        </w:tc>
        <w:tc>
          <w:tcPr>
            <w:tcW w:w="425" w:type="dxa"/>
            <w:shd w:val="solid" w:color="FFFFFF" w:fill="auto"/>
          </w:tcPr>
          <w:p w14:paraId="4889B30B" w14:textId="77777777" w:rsidR="00B81C31" w:rsidRPr="006B0D02" w:rsidRDefault="00B81C31" w:rsidP="00242FA2">
            <w:pPr>
              <w:pStyle w:val="TAR"/>
              <w:rPr>
                <w:sz w:val="16"/>
                <w:szCs w:val="16"/>
              </w:rPr>
            </w:pPr>
          </w:p>
        </w:tc>
        <w:tc>
          <w:tcPr>
            <w:tcW w:w="425" w:type="dxa"/>
            <w:shd w:val="solid" w:color="FFFFFF" w:fill="auto"/>
          </w:tcPr>
          <w:p w14:paraId="65A68AA8" w14:textId="77777777" w:rsidR="00B81C31" w:rsidRPr="006B0D02" w:rsidRDefault="00B81C31" w:rsidP="00242FA2">
            <w:pPr>
              <w:pStyle w:val="TAC"/>
              <w:rPr>
                <w:sz w:val="16"/>
                <w:szCs w:val="16"/>
              </w:rPr>
            </w:pPr>
          </w:p>
        </w:tc>
        <w:tc>
          <w:tcPr>
            <w:tcW w:w="4962" w:type="dxa"/>
            <w:shd w:val="solid" w:color="FFFFFF" w:fill="auto"/>
          </w:tcPr>
          <w:p w14:paraId="41222AD2" w14:textId="3A012CC5" w:rsidR="00B81C31" w:rsidRPr="000B568C" w:rsidRDefault="00CB113D" w:rsidP="00242FA2">
            <w:pPr>
              <w:pStyle w:val="TAL"/>
              <w:rPr>
                <w:sz w:val="16"/>
                <w:szCs w:val="16"/>
              </w:rPr>
            </w:pPr>
            <w:r w:rsidRPr="00CB113D">
              <w:rPr>
                <w:sz w:val="16"/>
                <w:szCs w:val="16"/>
              </w:rPr>
              <w:t>p</w:t>
            </w:r>
            <w:r w:rsidR="005F292F">
              <w:rPr>
                <w:sz w:val="16"/>
                <w:szCs w:val="16"/>
              </w:rPr>
              <w:t>C</w:t>
            </w:r>
            <w:r w:rsidRPr="00CB113D">
              <w:rPr>
                <w:sz w:val="16"/>
                <w:szCs w:val="16"/>
              </w:rPr>
              <w:t>R 28.836 Solution for intent-driven management to deliver a network slice</w:t>
            </w:r>
          </w:p>
        </w:tc>
        <w:tc>
          <w:tcPr>
            <w:tcW w:w="708" w:type="dxa"/>
            <w:shd w:val="solid" w:color="FFFFFF" w:fill="auto"/>
          </w:tcPr>
          <w:p w14:paraId="56D18152" w14:textId="219F75E8" w:rsidR="00B81C31" w:rsidRDefault="00CB113D" w:rsidP="00242FA2">
            <w:pPr>
              <w:pStyle w:val="TAC"/>
              <w:rPr>
                <w:sz w:val="16"/>
                <w:szCs w:val="16"/>
              </w:rPr>
            </w:pPr>
            <w:r>
              <w:rPr>
                <w:sz w:val="16"/>
                <w:szCs w:val="16"/>
              </w:rPr>
              <w:t>0.3.0</w:t>
            </w:r>
          </w:p>
        </w:tc>
      </w:tr>
      <w:tr w:rsidR="006E073B" w:rsidRPr="006B0D02" w14:paraId="57B14B8D" w14:textId="77777777" w:rsidTr="00242FA2">
        <w:tc>
          <w:tcPr>
            <w:tcW w:w="800" w:type="dxa"/>
            <w:shd w:val="solid" w:color="FFFFFF" w:fill="auto"/>
          </w:tcPr>
          <w:p w14:paraId="033C6878" w14:textId="7ADE8525" w:rsidR="006E073B" w:rsidRDefault="006E073B" w:rsidP="00242FA2">
            <w:pPr>
              <w:pStyle w:val="TAC"/>
              <w:rPr>
                <w:sz w:val="16"/>
                <w:szCs w:val="16"/>
              </w:rPr>
            </w:pPr>
            <w:r>
              <w:rPr>
                <w:sz w:val="16"/>
                <w:szCs w:val="16"/>
              </w:rPr>
              <w:t>2023-0</w:t>
            </w:r>
            <w:r w:rsidR="00023125">
              <w:rPr>
                <w:sz w:val="16"/>
                <w:szCs w:val="16"/>
              </w:rPr>
              <w:t>3</w:t>
            </w:r>
          </w:p>
        </w:tc>
        <w:tc>
          <w:tcPr>
            <w:tcW w:w="901" w:type="dxa"/>
            <w:shd w:val="solid" w:color="FFFFFF" w:fill="auto"/>
          </w:tcPr>
          <w:p w14:paraId="3F808455" w14:textId="7D7EAEE8" w:rsidR="006E073B" w:rsidRDefault="00023125" w:rsidP="00242FA2">
            <w:pPr>
              <w:pStyle w:val="TAC"/>
              <w:rPr>
                <w:sz w:val="16"/>
                <w:szCs w:val="16"/>
              </w:rPr>
            </w:pPr>
            <w:r>
              <w:rPr>
                <w:sz w:val="16"/>
                <w:szCs w:val="16"/>
              </w:rPr>
              <w:t>SA5-147</w:t>
            </w:r>
          </w:p>
        </w:tc>
        <w:tc>
          <w:tcPr>
            <w:tcW w:w="993" w:type="dxa"/>
            <w:shd w:val="solid" w:color="FFFFFF" w:fill="auto"/>
          </w:tcPr>
          <w:p w14:paraId="40618853" w14:textId="46EB9BF6" w:rsidR="006E073B" w:rsidRPr="00BB620D" w:rsidRDefault="00023125" w:rsidP="00242FA2">
            <w:pPr>
              <w:pStyle w:val="TAC"/>
              <w:rPr>
                <w:sz w:val="16"/>
                <w:szCs w:val="16"/>
              </w:rPr>
            </w:pPr>
            <w:r>
              <w:rPr>
                <w:sz w:val="16"/>
                <w:szCs w:val="16"/>
              </w:rPr>
              <w:t>S5-</w:t>
            </w:r>
            <w:r w:rsidR="00EE694B">
              <w:rPr>
                <w:sz w:val="16"/>
                <w:szCs w:val="16"/>
              </w:rPr>
              <w:t>232948</w:t>
            </w:r>
          </w:p>
        </w:tc>
        <w:tc>
          <w:tcPr>
            <w:tcW w:w="425" w:type="dxa"/>
            <w:shd w:val="solid" w:color="FFFFFF" w:fill="auto"/>
          </w:tcPr>
          <w:p w14:paraId="78B7A1A7" w14:textId="77777777" w:rsidR="006E073B" w:rsidRPr="006B0D02" w:rsidRDefault="006E073B" w:rsidP="00242FA2">
            <w:pPr>
              <w:pStyle w:val="TAL"/>
              <w:rPr>
                <w:sz w:val="16"/>
                <w:szCs w:val="16"/>
              </w:rPr>
            </w:pPr>
          </w:p>
        </w:tc>
        <w:tc>
          <w:tcPr>
            <w:tcW w:w="425" w:type="dxa"/>
            <w:shd w:val="solid" w:color="FFFFFF" w:fill="auto"/>
          </w:tcPr>
          <w:p w14:paraId="37C18B24" w14:textId="77777777" w:rsidR="006E073B" w:rsidRPr="006B0D02" w:rsidRDefault="006E073B" w:rsidP="00242FA2">
            <w:pPr>
              <w:pStyle w:val="TAR"/>
              <w:rPr>
                <w:sz w:val="16"/>
                <w:szCs w:val="16"/>
              </w:rPr>
            </w:pPr>
          </w:p>
        </w:tc>
        <w:tc>
          <w:tcPr>
            <w:tcW w:w="425" w:type="dxa"/>
            <w:shd w:val="solid" w:color="FFFFFF" w:fill="auto"/>
          </w:tcPr>
          <w:p w14:paraId="1703A724" w14:textId="77777777" w:rsidR="006E073B" w:rsidRPr="006B0D02" w:rsidRDefault="006E073B" w:rsidP="00242FA2">
            <w:pPr>
              <w:pStyle w:val="TAC"/>
              <w:rPr>
                <w:sz w:val="16"/>
                <w:szCs w:val="16"/>
              </w:rPr>
            </w:pPr>
          </w:p>
        </w:tc>
        <w:tc>
          <w:tcPr>
            <w:tcW w:w="4962" w:type="dxa"/>
            <w:shd w:val="solid" w:color="FFFFFF" w:fill="auto"/>
          </w:tcPr>
          <w:p w14:paraId="022FD95D" w14:textId="0A59B510" w:rsidR="006E073B" w:rsidRPr="000B568C" w:rsidRDefault="004D6527" w:rsidP="00242FA2">
            <w:pPr>
              <w:pStyle w:val="TAL"/>
              <w:rPr>
                <w:sz w:val="16"/>
                <w:szCs w:val="16"/>
              </w:rPr>
            </w:pPr>
            <w:r w:rsidRPr="004D6527">
              <w:rPr>
                <w:sz w:val="16"/>
                <w:szCs w:val="16"/>
              </w:rPr>
              <w:t>pCR TR 28.836 Add solutions for expressing service and slice profile requirements as intent expectations</w:t>
            </w:r>
          </w:p>
        </w:tc>
        <w:tc>
          <w:tcPr>
            <w:tcW w:w="708" w:type="dxa"/>
            <w:shd w:val="solid" w:color="FFFFFF" w:fill="auto"/>
          </w:tcPr>
          <w:p w14:paraId="00B26AA1" w14:textId="03C81DEF" w:rsidR="006E073B" w:rsidRDefault="004D6527" w:rsidP="00242FA2">
            <w:pPr>
              <w:pStyle w:val="TAC"/>
              <w:rPr>
                <w:sz w:val="16"/>
                <w:szCs w:val="16"/>
              </w:rPr>
            </w:pPr>
            <w:r>
              <w:rPr>
                <w:sz w:val="16"/>
                <w:szCs w:val="16"/>
              </w:rPr>
              <w:t>0.4.0</w:t>
            </w:r>
          </w:p>
        </w:tc>
      </w:tr>
      <w:tr w:rsidR="004E4BEE" w:rsidRPr="006B0D02" w14:paraId="621F30F2" w14:textId="77777777" w:rsidTr="005C1DEB">
        <w:tc>
          <w:tcPr>
            <w:tcW w:w="800" w:type="dxa"/>
            <w:shd w:val="solid" w:color="FFFFFF" w:fill="auto"/>
          </w:tcPr>
          <w:p w14:paraId="316F68C7" w14:textId="77777777" w:rsidR="004E4BEE" w:rsidRDefault="004E4BEE" w:rsidP="00D648F5">
            <w:pPr>
              <w:pStyle w:val="TAC"/>
              <w:rPr>
                <w:sz w:val="16"/>
                <w:szCs w:val="16"/>
              </w:rPr>
            </w:pPr>
          </w:p>
        </w:tc>
        <w:tc>
          <w:tcPr>
            <w:tcW w:w="901" w:type="dxa"/>
            <w:shd w:val="solid" w:color="FFFFFF" w:fill="auto"/>
          </w:tcPr>
          <w:p w14:paraId="1A136CF1" w14:textId="77777777" w:rsidR="004E4BEE" w:rsidRDefault="004E4BEE" w:rsidP="00D648F5">
            <w:pPr>
              <w:pStyle w:val="TAC"/>
              <w:rPr>
                <w:sz w:val="16"/>
                <w:szCs w:val="16"/>
              </w:rPr>
            </w:pPr>
          </w:p>
        </w:tc>
        <w:tc>
          <w:tcPr>
            <w:tcW w:w="993" w:type="dxa"/>
            <w:shd w:val="solid" w:color="FFFFFF" w:fill="auto"/>
          </w:tcPr>
          <w:p w14:paraId="76471A70" w14:textId="77777777" w:rsidR="004E4BEE" w:rsidRPr="006B0D02" w:rsidRDefault="004E4BEE" w:rsidP="00D648F5">
            <w:pPr>
              <w:pStyle w:val="TAC"/>
              <w:rPr>
                <w:sz w:val="16"/>
                <w:szCs w:val="16"/>
              </w:rPr>
            </w:pPr>
          </w:p>
        </w:tc>
        <w:tc>
          <w:tcPr>
            <w:tcW w:w="425" w:type="dxa"/>
            <w:shd w:val="solid" w:color="FFFFFF" w:fill="auto"/>
          </w:tcPr>
          <w:p w14:paraId="20CE2011" w14:textId="77777777" w:rsidR="004E4BEE" w:rsidRPr="006B0D02" w:rsidRDefault="004E4BEE" w:rsidP="00D648F5">
            <w:pPr>
              <w:pStyle w:val="TAL"/>
              <w:rPr>
                <w:sz w:val="16"/>
                <w:szCs w:val="16"/>
              </w:rPr>
            </w:pPr>
          </w:p>
        </w:tc>
        <w:tc>
          <w:tcPr>
            <w:tcW w:w="425" w:type="dxa"/>
            <w:shd w:val="solid" w:color="FFFFFF" w:fill="auto"/>
          </w:tcPr>
          <w:p w14:paraId="1EB0FCE0" w14:textId="77777777" w:rsidR="004E4BEE" w:rsidRPr="006B0D02" w:rsidRDefault="004E4BEE" w:rsidP="00D648F5">
            <w:pPr>
              <w:pStyle w:val="TAR"/>
              <w:rPr>
                <w:sz w:val="16"/>
                <w:szCs w:val="16"/>
              </w:rPr>
            </w:pPr>
          </w:p>
        </w:tc>
        <w:tc>
          <w:tcPr>
            <w:tcW w:w="425" w:type="dxa"/>
            <w:shd w:val="solid" w:color="FFFFFF" w:fill="auto"/>
          </w:tcPr>
          <w:p w14:paraId="06E1E8E8" w14:textId="77777777" w:rsidR="004E4BEE" w:rsidRPr="006B0D02" w:rsidRDefault="004E4BEE" w:rsidP="00D648F5">
            <w:pPr>
              <w:pStyle w:val="TAC"/>
              <w:rPr>
                <w:sz w:val="16"/>
                <w:szCs w:val="16"/>
              </w:rPr>
            </w:pPr>
          </w:p>
        </w:tc>
        <w:tc>
          <w:tcPr>
            <w:tcW w:w="4962" w:type="dxa"/>
            <w:shd w:val="solid" w:color="FFFFFF" w:fill="auto"/>
          </w:tcPr>
          <w:p w14:paraId="23B0C35B" w14:textId="77777777" w:rsidR="004E4BEE" w:rsidRPr="006B0D02" w:rsidRDefault="004E4BEE" w:rsidP="00D648F5">
            <w:pPr>
              <w:pStyle w:val="TAL"/>
              <w:rPr>
                <w:sz w:val="16"/>
                <w:szCs w:val="16"/>
              </w:rPr>
            </w:pPr>
          </w:p>
        </w:tc>
        <w:tc>
          <w:tcPr>
            <w:tcW w:w="708" w:type="dxa"/>
            <w:shd w:val="solid" w:color="FFFFFF" w:fill="auto"/>
          </w:tcPr>
          <w:p w14:paraId="4F4340F1" w14:textId="77777777" w:rsidR="004E4BEE" w:rsidRPr="007D6048" w:rsidRDefault="004E4BEE" w:rsidP="00D648F5">
            <w:pPr>
              <w:pStyle w:val="TAC"/>
              <w:rPr>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5D74F" w14:textId="77777777" w:rsidR="009020AE" w:rsidRDefault="009020AE">
      <w:r>
        <w:separator/>
      </w:r>
    </w:p>
  </w:endnote>
  <w:endnote w:type="continuationSeparator" w:id="0">
    <w:p w14:paraId="1CEA4F5C" w14:textId="77777777" w:rsidR="009020AE" w:rsidRDefault="0090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Microsoft Sans Serif"/>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1D2EF" w14:textId="77777777" w:rsidR="009020AE" w:rsidRDefault="009020AE">
      <w:r>
        <w:separator/>
      </w:r>
    </w:p>
  </w:footnote>
  <w:footnote w:type="continuationSeparator" w:id="0">
    <w:p w14:paraId="17806DF0" w14:textId="77777777" w:rsidR="009020AE" w:rsidRDefault="00902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9E04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4A44">
      <w:rPr>
        <w:rFonts w:ascii="Arial" w:hAnsi="Arial" w:cs="Arial"/>
        <w:b/>
        <w:noProof/>
        <w:sz w:val="18"/>
        <w:szCs w:val="18"/>
      </w:rPr>
      <w:t>3GPP TR 28.836 V0.4.0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F271E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4A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F4A1B24"/>
    <w:multiLevelType w:val="hybridMultilevel"/>
    <w:tmpl w:val="91E0A5B8"/>
    <w:lvl w:ilvl="0" w:tplc="0F8A733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6C0F11"/>
    <w:multiLevelType w:val="hybridMultilevel"/>
    <w:tmpl w:val="09A2F94A"/>
    <w:lvl w:ilvl="0" w:tplc="2416EAB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83134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9187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6665105">
    <w:abstractNumId w:val="1"/>
  </w:num>
  <w:num w:numId="4" w16cid:durableId="58483149">
    <w:abstractNumId w:val="5"/>
  </w:num>
  <w:num w:numId="5" w16cid:durableId="1268538375">
    <w:abstractNumId w:val="2"/>
  </w:num>
  <w:num w:numId="6" w16cid:durableId="846672892">
    <w:abstractNumId w:val="3"/>
  </w:num>
  <w:num w:numId="7" w16cid:durableId="15701939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ED0"/>
    <w:rsid w:val="00023125"/>
    <w:rsid w:val="00031D38"/>
    <w:rsid w:val="00033397"/>
    <w:rsid w:val="00040095"/>
    <w:rsid w:val="00051834"/>
    <w:rsid w:val="00054A22"/>
    <w:rsid w:val="00062023"/>
    <w:rsid w:val="000655A6"/>
    <w:rsid w:val="000736D1"/>
    <w:rsid w:val="00080512"/>
    <w:rsid w:val="000C47C3"/>
    <w:rsid w:val="000D58AB"/>
    <w:rsid w:val="0010676D"/>
    <w:rsid w:val="00123A92"/>
    <w:rsid w:val="00125AF3"/>
    <w:rsid w:val="00133525"/>
    <w:rsid w:val="001412CB"/>
    <w:rsid w:val="00163222"/>
    <w:rsid w:val="00167D9E"/>
    <w:rsid w:val="00167DB2"/>
    <w:rsid w:val="00175768"/>
    <w:rsid w:val="00192BB5"/>
    <w:rsid w:val="001A2D95"/>
    <w:rsid w:val="001A4C42"/>
    <w:rsid w:val="001A7420"/>
    <w:rsid w:val="001B6637"/>
    <w:rsid w:val="001C21C3"/>
    <w:rsid w:val="001D02C2"/>
    <w:rsid w:val="001D3B42"/>
    <w:rsid w:val="001D67D9"/>
    <w:rsid w:val="001F0C1D"/>
    <w:rsid w:val="001F1132"/>
    <w:rsid w:val="001F168B"/>
    <w:rsid w:val="00232312"/>
    <w:rsid w:val="002347A2"/>
    <w:rsid w:val="002408BC"/>
    <w:rsid w:val="00240CE9"/>
    <w:rsid w:val="002464D3"/>
    <w:rsid w:val="002675F0"/>
    <w:rsid w:val="002760EE"/>
    <w:rsid w:val="00290B8C"/>
    <w:rsid w:val="002B4864"/>
    <w:rsid w:val="002B6339"/>
    <w:rsid w:val="002C7263"/>
    <w:rsid w:val="002D601B"/>
    <w:rsid w:val="002E00EE"/>
    <w:rsid w:val="002F6A9D"/>
    <w:rsid w:val="003172DC"/>
    <w:rsid w:val="0033302D"/>
    <w:rsid w:val="003501E3"/>
    <w:rsid w:val="0035462D"/>
    <w:rsid w:val="00356555"/>
    <w:rsid w:val="003765B8"/>
    <w:rsid w:val="003A42AE"/>
    <w:rsid w:val="003C13EC"/>
    <w:rsid w:val="003C3971"/>
    <w:rsid w:val="004154BB"/>
    <w:rsid w:val="00423334"/>
    <w:rsid w:val="004345EC"/>
    <w:rsid w:val="00465515"/>
    <w:rsid w:val="00484B5B"/>
    <w:rsid w:val="0049751D"/>
    <w:rsid w:val="004B711B"/>
    <w:rsid w:val="004C068C"/>
    <w:rsid w:val="004C30AC"/>
    <w:rsid w:val="004D2B76"/>
    <w:rsid w:val="004D3578"/>
    <w:rsid w:val="004D6527"/>
    <w:rsid w:val="004E213A"/>
    <w:rsid w:val="004E4BEE"/>
    <w:rsid w:val="004F0988"/>
    <w:rsid w:val="004F31B1"/>
    <w:rsid w:val="004F3340"/>
    <w:rsid w:val="0053388B"/>
    <w:rsid w:val="00535773"/>
    <w:rsid w:val="00543E6C"/>
    <w:rsid w:val="00552007"/>
    <w:rsid w:val="005557FF"/>
    <w:rsid w:val="0056475A"/>
    <w:rsid w:val="00565087"/>
    <w:rsid w:val="0057567A"/>
    <w:rsid w:val="00597B11"/>
    <w:rsid w:val="005C1DEB"/>
    <w:rsid w:val="005C6BD8"/>
    <w:rsid w:val="005D2E01"/>
    <w:rsid w:val="005D7526"/>
    <w:rsid w:val="005E4BB2"/>
    <w:rsid w:val="005F292F"/>
    <w:rsid w:val="005F65D9"/>
    <w:rsid w:val="005F788A"/>
    <w:rsid w:val="00602AEA"/>
    <w:rsid w:val="006141F2"/>
    <w:rsid w:val="00614FDF"/>
    <w:rsid w:val="00615DF8"/>
    <w:rsid w:val="0061683E"/>
    <w:rsid w:val="0063543D"/>
    <w:rsid w:val="00647114"/>
    <w:rsid w:val="0067209F"/>
    <w:rsid w:val="0067488A"/>
    <w:rsid w:val="006912E9"/>
    <w:rsid w:val="006A323F"/>
    <w:rsid w:val="006B30D0"/>
    <w:rsid w:val="006C3D95"/>
    <w:rsid w:val="006E073B"/>
    <w:rsid w:val="006E5C86"/>
    <w:rsid w:val="00701116"/>
    <w:rsid w:val="00705B9C"/>
    <w:rsid w:val="0071174C"/>
    <w:rsid w:val="00713C44"/>
    <w:rsid w:val="0072459C"/>
    <w:rsid w:val="00734A5B"/>
    <w:rsid w:val="0074026F"/>
    <w:rsid w:val="007429F6"/>
    <w:rsid w:val="00744E76"/>
    <w:rsid w:val="007470F8"/>
    <w:rsid w:val="00765EA3"/>
    <w:rsid w:val="00774DA4"/>
    <w:rsid w:val="00781F0F"/>
    <w:rsid w:val="007B600E"/>
    <w:rsid w:val="007D5521"/>
    <w:rsid w:val="007E5640"/>
    <w:rsid w:val="007E61B3"/>
    <w:rsid w:val="007F0F4A"/>
    <w:rsid w:val="007F445C"/>
    <w:rsid w:val="00802392"/>
    <w:rsid w:val="008028A4"/>
    <w:rsid w:val="0082719B"/>
    <w:rsid w:val="00830747"/>
    <w:rsid w:val="00834482"/>
    <w:rsid w:val="00852692"/>
    <w:rsid w:val="00855CCB"/>
    <w:rsid w:val="0086160B"/>
    <w:rsid w:val="008768CA"/>
    <w:rsid w:val="00895C9E"/>
    <w:rsid w:val="008B0BF7"/>
    <w:rsid w:val="008B0F1E"/>
    <w:rsid w:val="008B7DD3"/>
    <w:rsid w:val="008C384C"/>
    <w:rsid w:val="008D1F1C"/>
    <w:rsid w:val="008E2D68"/>
    <w:rsid w:val="008E6756"/>
    <w:rsid w:val="008F0F41"/>
    <w:rsid w:val="008F27F1"/>
    <w:rsid w:val="009020AE"/>
    <w:rsid w:val="0090271F"/>
    <w:rsid w:val="009027E7"/>
    <w:rsid w:val="00902E23"/>
    <w:rsid w:val="00907248"/>
    <w:rsid w:val="009114D7"/>
    <w:rsid w:val="0091348E"/>
    <w:rsid w:val="00917CCB"/>
    <w:rsid w:val="00930EDD"/>
    <w:rsid w:val="00933FB0"/>
    <w:rsid w:val="00942EC2"/>
    <w:rsid w:val="00972A93"/>
    <w:rsid w:val="00996FAB"/>
    <w:rsid w:val="009B326A"/>
    <w:rsid w:val="009D50A3"/>
    <w:rsid w:val="009F37B7"/>
    <w:rsid w:val="00A10F02"/>
    <w:rsid w:val="00A13EB3"/>
    <w:rsid w:val="00A1550B"/>
    <w:rsid w:val="00A164B4"/>
    <w:rsid w:val="00A26956"/>
    <w:rsid w:val="00A27486"/>
    <w:rsid w:val="00A35740"/>
    <w:rsid w:val="00A454BC"/>
    <w:rsid w:val="00A53724"/>
    <w:rsid w:val="00A56066"/>
    <w:rsid w:val="00A610B2"/>
    <w:rsid w:val="00A73129"/>
    <w:rsid w:val="00A82346"/>
    <w:rsid w:val="00A8337A"/>
    <w:rsid w:val="00A92BA1"/>
    <w:rsid w:val="00A95A32"/>
    <w:rsid w:val="00AB4A5D"/>
    <w:rsid w:val="00AC4F8F"/>
    <w:rsid w:val="00AC6BC6"/>
    <w:rsid w:val="00AE3E23"/>
    <w:rsid w:val="00AE65E2"/>
    <w:rsid w:val="00AF0DE6"/>
    <w:rsid w:val="00AF1460"/>
    <w:rsid w:val="00B02297"/>
    <w:rsid w:val="00B15449"/>
    <w:rsid w:val="00B22E4A"/>
    <w:rsid w:val="00B36566"/>
    <w:rsid w:val="00B560D1"/>
    <w:rsid w:val="00B566E4"/>
    <w:rsid w:val="00B70D6D"/>
    <w:rsid w:val="00B81C31"/>
    <w:rsid w:val="00B91D74"/>
    <w:rsid w:val="00B93086"/>
    <w:rsid w:val="00BA19ED"/>
    <w:rsid w:val="00BA4B8D"/>
    <w:rsid w:val="00BC0F7D"/>
    <w:rsid w:val="00BD02BC"/>
    <w:rsid w:val="00BD7D31"/>
    <w:rsid w:val="00BE3255"/>
    <w:rsid w:val="00BF128E"/>
    <w:rsid w:val="00BF5C10"/>
    <w:rsid w:val="00C074DD"/>
    <w:rsid w:val="00C1496A"/>
    <w:rsid w:val="00C22EF0"/>
    <w:rsid w:val="00C33079"/>
    <w:rsid w:val="00C45231"/>
    <w:rsid w:val="00C45520"/>
    <w:rsid w:val="00C551FF"/>
    <w:rsid w:val="00C55254"/>
    <w:rsid w:val="00C72833"/>
    <w:rsid w:val="00C80F1D"/>
    <w:rsid w:val="00C85962"/>
    <w:rsid w:val="00C91962"/>
    <w:rsid w:val="00C93F40"/>
    <w:rsid w:val="00CA3D0C"/>
    <w:rsid w:val="00CA7E4C"/>
    <w:rsid w:val="00CB113D"/>
    <w:rsid w:val="00CD01B0"/>
    <w:rsid w:val="00CE685B"/>
    <w:rsid w:val="00CF2370"/>
    <w:rsid w:val="00D24A44"/>
    <w:rsid w:val="00D57972"/>
    <w:rsid w:val="00D648F5"/>
    <w:rsid w:val="00D675A9"/>
    <w:rsid w:val="00D738D6"/>
    <w:rsid w:val="00D755EB"/>
    <w:rsid w:val="00D76048"/>
    <w:rsid w:val="00D82E6F"/>
    <w:rsid w:val="00D87E00"/>
    <w:rsid w:val="00D9134D"/>
    <w:rsid w:val="00D97CE1"/>
    <w:rsid w:val="00DA7A03"/>
    <w:rsid w:val="00DB1461"/>
    <w:rsid w:val="00DB1818"/>
    <w:rsid w:val="00DC309B"/>
    <w:rsid w:val="00DC4DA2"/>
    <w:rsid w:val="00DD4C17"/>
    <w:rsid w:val="00DD74A5"/>
    <w:rsid w:val="00DE3F37"/>
    <w:rsid w:val="00DF0077"/>
    <w:rsid w:val="00DF1916"/>
    <w:rsid w:val="00DF2B1F"/>
    <w:rsid w:val="00DF62CD"/>
    <w:rsid w:val="00E00A56"/>
    <w:rsid w:val="00E02E64"/>
    <w:rsid w:val="00E038A8"/>
    <w:rsid w:val="00E13C0E"/>
    <w:rsid w:val="00E15AFA"/>
    <w:rsid w:val="00E16509"/>
    <w:rsid w:val="00E44582"/>
    <w:rsid w:val="00E77645"/>
    <w:rsid w:val="00EA1376"/>
    <w:rsid w:val="00EA15B0"/>
    <w:rsid w:val="00EA5825"/>
    <w:rsid w:val="00EA5EA7"/>
    <w:rsid w:val="00EB6D00"/>
    <w:rsid w:val="00EC4A25"/>
    <w:rsid w:val="00ED41D8"/>
    <w:rsid w:val="00ED4F70"/>
    <w:rsid w:val="00EE694B"/>
    <w:rsid w:val="00EF608C"/>
    <w:rsid w:val="00EF6295"/>
    <w:rsid w:val="00F025A2"/>
    <w:rsid w:val="00F04712"/>
    <w:rsid w:val="00F13360"/>
    <w:rsid w:val="00F22EC7"/>
    <w:rsid w:val="00F325C8"/>
    <w:rsid w:val="00F46A66"/>
    <w:rsid w:val="00F653B8"/>
    <w:rsid w:val="00F9008D"/>
    <w:rsid w:val="00FA1266"/>
    <w:rsid w:val="00FB0D7A"/>
    <w:rsid w:val="00FC1192"/>
    <w:rsid w:val="00FF74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4F31B1"/>
    <w:rPr>
      <w:lang w:val="en-GB"/>
    </w:rPr>
  </w:style>
  <w:style w:type="character" w:customStyle="1" w:styleId="EditorsNoteChar">
    <w:name w:val="Editor's Note Char"/>
    <w:aliases w:val="EN Char"/>
    <w:link w:val="EditorsNote"/>
    <w:rsid w:val="004F31B1"/>
    <w:rPr>
      <w:color w:val="FF0000"/>
      <w:lang w:val="en-GB"/>
    </w:rPr>
  </w:style>
  <w:style w:type="paragraph" w:styleId="ListParagraph">
    <w:name w:val="List Paragraph"/>
    <w:basedOn w:val="Normal"/>
    <w:link w:val="ListParagraphChar"/>
    <w:uiPriority w:val="34"/>
    <w:qFormat/>
    <w:rsid w:val="009027E7"/>
    <w:pPr>
      <w:ind w:firstLineChars="200" w:firstLine="420"/>
    </w:pPr>
    <w:rPr>
      <w:rFonts w:eastAsia="SimSun"/>
    </w:rPr>
  </w:style>
  <w:style w:type="character" w:customStyle="1" w:styleId="ListParagraphChar">
    <w:name w:val="List Paragraph Char"/>
    <w:link w:val="ListParagraph"/>
    <w:uiPriority w:val="34"/>
    <w:locked/>
    <w:rsid w:val="00930EDD"/>
    <w:rPr>
      <w:rFonts w:eastAsia="SimSun"/>
      <w:lang w:val="en-GB"/>
    </w:rPr>
  </w:style>
  <w:style w:type="paragraph" w:styleId="Revision">
    <w:name w:val="Revision"/>
    <w:hidden/>
    <w:uiPriority w:val="99"/>
    <w:semiHidden/>
    <w:rsid w:val="00B22E4A"/>
    <w:rPr>
      <w:lang w:val="en-GB" w:eastAsia="en-US"/>
    </w:rPr>
  </w:style>
  <w:style w:type="character" w:customStyle="1" w:styleId="TALChar">
    <w:name w:val="TAL Char"/>
    <w:link w:val="TAL"/>
    <w:qFormat/>
    <w:locked/>
    <w:rsid w:val="00B36566"/>
    <w:rPr>
      <w:rFonts w:ascii="Arial" w:hAnsi="Arial"/>
      <w:sz w:val="18"/>
      <w:lang w:val="en-GB" w:eastAsia="en-US"/>
    </w:rPr>
  </w:style>
  <w:style w:type="character" w:customStyle="1" w:styleId="TAHCar">
    <w:name w:val="TAH Car"/>
    <w:link w:val="TAH"/>
    <w:locked/>
    <w:rsid w:val="00B36566"/>
    <w:rPr>
      <w:rFonts w:ascii="Arial" w:hAnsi="Arial"/>
      <w:b/>
      <w:sz w:val="18"/>
      <w:lang w:val="en-GB" w:eastAsia="en-US"/>
    </w:rPr>
  </w:style>
  <w:style w:type="character" w:customStyle="1" w:styleId="THChar">
    <w:name w:val="TH Char"/>
    <w:link w:val="TH"/>
    <w:qFormat/>
    <w:locked/>
    <w:rsid w:val="00B365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4.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5.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18</Pages>
  <Words>5285</Words>
  <Characters>30131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47</cp:revision>
  <cp:lastPrinted>2019-02-25T14:05:00Z</cp:lastPrinted>
  <dcterms:created xsi:type="dcterms:W3CDTF">2022-11-21T15:41:00Z</dcterms:created>
  <dcterms:modified xsi:type="dcterms:W3CDTF">2023-03-13T13:25:00Z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